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0A9A8" w14:textId="77777777" w:rsidR="00F45006" w:rsidRPr="002B7598" w:rsidRDefault="00F45006" w:rsidP="00F45006">
      <w:pPr>
        <w:jc w:val="center"/>
        <w:rPr>
          <w:rFonts w:ascii="Arial" w:hAnsi="Arial" w:cs="Arial"/>
          <w:b/>
          <w:sz w:val="36"/>
          <w:szCs w:val="36"/>
        </w:rPr>
      </w:pPr>
      <w:r w:rsidRPr="002B7598">
        <w:rPr>
          <w:rFonts w:ascii="Arial" w:hAnsi="Arial" w:cs="Arial"/>
          <w:b/>
          <w:sz w:val="36"/>
          <w:szCs w:val="36"/>
        </w:rPr>
        <w:t>STANOVY</w:t>
      </w:r>
    </w:p>
    <w:p w14:paraId="69C956AA" w14:textId="77777777" w:rsidR="00F45006" w:rsidRPr="0037732A" w:rsidRDefault="00F45006" w:rsidP="00F45006">
      <w:pPr>
        <w:jc w:val="center"/>
        <w:rPr>
          <w:rFonts w:ascii="Arial" w:hAnsi="Arial" w:cs="Arial"/>
          <w:b/>
          <w:sz w:val="16"/>
          <w:szCs w:val="16"/>
        </w:rPr>
      </w:pPr>
    </w:p>
    <w:p w14:paraId="6C0EA048" w14:textId="7134399A" w:rsidR="00F45006" w:rsidRDefault="00F45006" w:rsidP="00F45006">
      <w:pPr>
        <w:jc w:val="center"/>
        <w:rPr>
          <w:rFonts w:ascii="Arial" w:hAnsi="Arial" w:cs="Arial"/>
          <w:b/>
        </w:rPr>
      </w:pPr>
      <w:r>
        <w:rPr>
          <w:rFonts w:ascii="Arial" w:hAnsi="Arial" w:cs="Arial"/>
          <w:b/>
        </w:rPr>
        <w:t xml:space="preserve">Společenství vlastníků domu </w:t>
      </w:r>
      <w:r w:rsidR="00AE7A77">
        <w:rPr>
          <w:rFonts w:ascii="Arial" w:hAnsi="Arial" w:cs="Arial"/>
          <w:b/>
        </w:rPr>
        <w:t>čp</w:t>
      </w:r>
      <w:r w:rsidR="00D81742">
        <w:rPr>
          <w:rFonts w:ascii="Arial" w:hAnsi="Arial" w:cs="Arial"/>
          <w:b/>
        </w:rPr>
        <w:t>……………..</w:t>
      </w:r>
      <w:r w:rsidR="00AE7A77">
        <w:rPr>
          <w:rFonts w:ascii="Arial" w:hAnsi="Arial" w:cs="Arial"/>
          <w:b/>
        </w:rPr>
        <w:t xml:space="preserve"> na u</w:t>
      </w:r>
      <w:r>
        <w:rPr>
          <w:rFonts w:ascii="Arial" w:hAnsi="Arial" w:cs="Arial"/>
          <w:b/>
        </w:rPr>
        <w:t xml:space="preserve">lici </w:t>
      </w:r>
      <w:r w:rsidR="00D81742">
        <w:rPr>
          <w:rFonts w:ascii="Arial" w:hAnsi="Arial" w:cs="Arial"/>
          <w:b/>
        </w:rPr>
        <w:t>……………..</w:t>
      </w:r>
      <w:r>
        <w:rPr>
          <w:rFonts w:ascii="Arial" w:hAnsi="Arial" w:cs="Arial"/>
          <w:b/>
        </w:rPr>
        <w:t xml:space="preserve">                                                    ve Frýdlantě nad Ostravicí</w:t>
      </w:r>
    </w:p>
    <w:p w14:paraId="0827D2E9" w14:textId="77777777" w:rsidR="00F45006" w:rsidRDefault="00F45006" w:rsidP="00F45006">
      <w:pPr>
        <w:jc w:val="center"/>
        <w:rPr>
          <w:rFonts w:ascii="Arial" w:hAnsi="Arial" w:cs="Arial"/>
          <w:b/>
          <w:sz w:val="16"/>
          <w:szCs w:val="16"/>
        </w:rPr>
      </w:pPr>
    </w:p>
    <w:p w14:paraId="7AD2E5B8" w14:textId="77777777" w:rsidR="00F45006" w:rsidRPr="004D46CD" w:rsidRDefault="00F45006" w:rsidP="00F45006">
      <w:pPr>
        <w:jc w:val="center"/>
        <w:rPr>
          <w:rFonts w:ascii="Arial" w:hAnsi="Arial" w:cs="Arial"/>
          <w:b/>
          <w:sz w:val="16"/>
          <w:szCs w:val="16"/>
        </w:rPr>
      </w:pPr>
    </w:p>
    <w:p w14:paraId="07C3C313" w14:textId="77777777" w:rsidR="00F45006" w:rsidRPr="00B2699A" w:rsidRDefault="00F45006" w:rsidP="00F45006">
      <w:pPr>
        <w:jc w:val="center"/>
        <w:rPr>
          <w:rFonts w:ascii="Arial" w:hAnsi="Arial" w:cs="Arial"/>
          <w:b/>
          <w:sz w:val="22"/>
          <w:szCs w:val="22"/>
        </w:rPr>
      </w:pPr>
      <w:r w:rsidRPr="00B2699A">
        <w:rPr>
          <w:rFonts w:ascii="Arial" w:hAnsi="Arial" w:cs="Arial"/>
          <w:b/>
          <w:sz w:val="22"/>
          <w:szCs w:val="22"/>
        </w:rPr>
        <w:t xml:space="preserve">Část I. </w:t>
      </w:r>
    </w:p>
    <w:p w14:paraId="7C1F73DC" w14:textId="77777777" w:rsidR="00F45006" w:rsidRPr="00B2699A" w:rsidRDefault="00F45006" w:rsidP="00F45006">
      <w:pPr>
        <w:jc w:val="center"/>
        <w:rPr>
          <w:rFonts w:ascii="Arial" w:hAnsi="Arial" w:cs="Arial"/>
          <w:b/>
          <w:sz w:val="22"/>
          <w:szCs w:val="22"/>
        </w:rPr>
      </w:pPr>
      <w:r w:rsidRPr="00B2699A">
        <w:rPr>
          <w:rFonts w:ascii="Arial" w:hAnsi="Arial" w:cs="Arial"/>
          <w:b/>
          <w:sz w:val="22"/>
          <w:szCs w:val="22"/>
        </w:rPr>
        <w:t xml:space="preserve">Základní ustanovení </w:t>
      </w:r>
    </w:p>
    <w:p w14:paraId="5DACB575" w14:textId="77777777" w:rsidR="00F45006" w:rsidRPr="001A52C7" w:rsidRDefault="00F45006" w:rsidP="00F45006">
      <w:pPr>
        <w:jc w:val="center"/>
        <w:rPr>
          <w:rFonts w:ascii="Arial" w:hAnsi="Arial" w:cs="Arial"/>
          <w:sz w:val="16"/>
          <w:szCs w:val="16"/>
        </w:rPr>
      </w:pPr>
    </w:p>
    <w:p w14:paraId="45BA3121" w14:textId="77777777" w:rsidR="00F45006" w:rsidRPr="001A52C7" w:rsidRDefault="00F45006" w:rsidP="00F45006">
      <w:pPr>
        <w:jc w:val="center"/>
        <w:rPr>
          <w:rFonts w:ascii="Arial" w:hAnsi="Arial" w:cs="Arial"/>
          <w:sz w:val="16"/>
          <w:szCs w:val="16"/>
        </w:rPr>
      </w:pPr>
    </w:p>
    <w:p w14:paraId="12FBA0D9" w14:textId="77777777" w:rsidR="00F45006" w:rsidRDefault="00F45006" w:rsidP="00F45006">
      <w:pPr>
        <w:jc w:val="center"/>
        <w:rPr>
          <w:rFonts w:ascii="Arial" w:hAnsi="Arial" w:cs="Arial"/>
          <w:sz w:val="22"/>
          <w:szCs w:val="22"/>
        </w:rPr>
      </w:pPr>
      <w:r>
        <w:rPr>
          <w:rFonts w:ascii="Arial" w:hAnsi="Arial" w:cs="Arial"/>
          <w:sz w:val="22"/>
          <w:szCs w:val="22"/>
        </w:rPr>
        <w:t xml:space="preserve">Čl. 1 </w:t>
      </w:r>
    </w:p>
    <w:p w14:paraId="5A5660D9" w14:textId="77777777" w:rsidR="00F45006" w:rsidRPr="00491678" w:rsidRDefault="00F45006" w:rsidP="00F45006">
      <w:pPr>
        <w:jc w:val="center"/>
        <w:rPr>
          <w:rFonts w:ascii="Arial" w:hAnsi="Arial" w:cs="Arial"/>
          <w:b/>
          <w:sz w:val="22"/>
          <w:szCs w:val="22"/>
        </w:rPr>
      </w:pPr>
      <w:r w:rsidRPr="00491678">
        <w:rPr>
          <w:rFonts w:ascii="Arial" w:hAnsi="Arial" w:cs="Arial"/>
          <w:b/>
          <w:sz w:val="22"/>
          <w:szCs w:val="22"/>
        </w:rPr>
        <w:t>Název a sídlo</w:t>
      </w:r>
    </w:p>
    <w:p w14:paraId="3ECE51A1" w14:textId="77777777" w:rsidR="00F45006" w:rsidRPr="001A52C7" w:rsidRDefault="00F45006" w:rsidP="00F45006">
      <w:pPr>
        <w:rPr>
          <w:rFonts w:ascii="Arial" w:hAnsi="Arial" w:cs="Arial"/>
          <w:sz w:val="16"/>
          <w:szCs w:val="16"/>
        </w:rPr>
      </w:pPr>
    </w:p>
    <w:p w14:paraId="0C1E5D71" w14:textId="01844780" w:rsidR="00F45006" w:rsidRDefault="00F45006" w:rsidP="00F45006">
      <w:pPr>
        <w:numPr>
          <w:ilvl w:val="0"/>
          <w:numId w:val="72"/>
        </w:numPr>
        <w:jc w:val="both"/>
        <w:rPr>
          <w:rFonts w:ascii="Arial" w:hAnsi="Arial" w:cs="Arial"/>
          <w:sz w:val="22"/>
          <w:szCs w:val="22"/>
        </w:rPr>
      </w:pPr>
      <w:r w:rsidRPr="00C945E5">
        <w:rPr>
          <w:rFonts w:ascii="Arial" w:hAnsi="Arial" w:cs="Arial"/>
          <w:sz w:val="22"/>
          <w:szCs w:val="22"/>
        </w:rPr>
        <w:t xml:space="preserve">Název společenství: Společenství vlastníků </w:t>
      </w:r>
      <w:r>
        <w:rPr>
          <w:rFonts w:ascii="Arial" w:hAnsi="Arial" w:cs="Arial"/>
          <w:sz w:val="22"/>
          <w:szCs w:val="22"/>
        </w:rPr>
        <w:t>domu</w:t>
      </w:r>
      <w:r w:rsidRPr="00C945E5">
        <w:rPr>
          <w:rFonts w:ascii="Arial" w:hAnsi="Arial" w:cs="Arial"/>
          <w:sz w:val="22"/>
          <w:szCs w:val="22"/>
        </w:rPr>
        <w:t xml:space="preserve"> č</w:t>
      </w:r>
      <w:r>
        <w:rPr>
          <w:rFonts w:ascii="Arial" w:hAnsi="Arial" w:cs="Arial"/>
          <w:sz w:val="22"/>
          <w:szCs w:val="22"/>
        </w:rPr>
        <w:t>.</w:t>
      </w:r>
      <w:r w:rsidRPr="00C945E5">
        <w:rPr>
          <w:rFonts w:ascii="Arial" w:hAnsi="Arial" w:cs="Arial"/>
          <w:sz w:val="22"/>
          <w:szCs w:val="22"/>
        </w:rPr>
        <w:t xml:space="preserve">p. </w:t>
      </w:r>
      <w:r w:rsidR="00D81742">
        <w:rPr>
          <w:rFonts w:ascii="Arial" w:hAnsi="Arial" w:cs="Arial"/>
          <w:sz w:val="22"/>
          <w:szCs w:val="22"/>
        </w:rPr>
        <w:t>…………….</w:t>
      </w:r>
      <w:r w:rsidR="004E104B">
        <w:rPr>
          <w:rFonts w:ascii="Arial" w:hAnsi="Arial" w:cs="Arial"/>
          <w:sz w:val="22"/>
          <w:szCs w:val="22"/>
        </w:rPr>
        <w:t xml:space="preserve"> na ulici </w:t>
      </w:r>
      <w:r w:rsidR="00D81742">
        <w:rPr>
          <w:rFonts w:ascii="Arial" w:hAnsi="Arial" w:cs="Arial"/>
          <w:sz w:val="22"/>
          <w:szCs w:val="22"/>
        </w:rPr>
        <w:t>……………..</w:t>
      </w:r>
    </w:p>
    <w:p w14:paraId="03F36443" w14:textId="77777777" w:rsidR="00F45006" w:rsidRPr="00C945E5" w:rsidRDefault="00F45006" w:rsidP="00F45006">
      <w:pPr>
        <w:jc w:val="both"/>
        <w:rPr>
          <w:rFonts w:ascii="Arial" w:hAnsi="Arial" w:cs="Arial"/>
          <w:sz w:val="22"/>
          <w:szCs w:val="22"/>
        </w:rPr>
      </w:pPr>
      <w:r>
        <w:rPr>
          <w:rFonts w:ascii="Arial" w:hAnsi="Arial" w:cs="Arial"/>
          <w:sz w:val="22"/>
          <w:szCs w:val="22"/>
        </w:rPr>
        <w:t xml:space="preserve">                                        </w:t>
      </w:r>
      <w:r w:rsidRPr="00C945E5">
        <w:rPr>
          <w:rFonts w:ascii="Arial" w:hAnsi="Arial" w:cs="Arial"/>
          <w:sz w:val="22"/>
          <w:szCs w:val="22"/>
        </w:rPr>
        <w:t xml:space="preserve"> ve Frýdlantě nad Ostravicí                            </w:t>
      </w:r>
    </w:p>
    <w:p w14:paraId="2B5A1843" w14:textId="77777777" w:rsidR="00F45006" w:rsidRPr="002B7598" w:rsidRDefault="00F45006" w:rsidP="00F45006">
      <w:pPr>
        <w:ind w:left="360"/>
        <w:jc w:val="both"/>
        <w:rPr>
          <w:rFonts w:ascii="Arial" w:hAnsi="Arial" w:cs="Arial"/>
          <w:sz w:val="16"/>
          <w:szCs w:val="16"/>
        </w:rPr>
      </w:pPr>
    </w:p>
    <w:p w14:paraId="3A61857A" w14:textId="7AA6BEE3" w:rsidR="00F45006" w:rsidRPr="00921ED6" w:rsidRDefault="00F45006" w:rsidP="00F45006">
      <w:pPr>
        <w:numPr>
          <w:ilvl w:val="0"/>
          <w:numId w:val="72"/>
        </w:numPr>
        <w:jc w:val="both"/>
        <w:rPr>
          <w:rFonts w:ascii="Arial" w:hAnsi="Arial" w:cs="Arial"/>
          <w:sz w:val="22"/>
          <w:szCs w:val="22"/>
        </w:rPr>
      </w:pPr>
      <w:r w:rsidRPr="00921ED6">
        <w:rPr>
          <w:rFonts w:ascii="Arial" w:hAnsi="Arial" w:cs="Arial"/>
          <w:sz w:val="22"/>
          <w:szCs w:val="22"/>
        </w:rPr>
        <w:t xml:space="preserve">Sídlo: </w:t>
      </w:r>
      <w:r w:rsidR="00D81742">
        <w:rPr>
          <w:rFonts w:ascii="Arial" w:hAnsi="Arial" w:cs="Arial"/>
          <w:sz w:val="22"/>
          <w:szCs w:val="22"/>
        </w:rPr>
        <w:t>………………</w:t>
      </w:r>
      <w:r w:rsidR="00AE7A77">
        <w:rPr>
          <w:rFonts w:ascii="Arial" w:hAnsi="Arial" w:cs="Arial"/>
          <w:sz w:val="22"/>
          <w:szCs w:val="22"/>
        </w:rPr>
        <w:t xml:space="preserve">, </w:t>
      </w:r>
      <w:r>
        <w:rPr>
          <w:rFonts w:ascii="Arial" w:hAnsi="Arial" w:cs="Arial"/>
          <w:sz w:val="22"/>
          <w:szCs w:val="22"/>
        </w:rPr>
        <w:t>739 11 Frýdlant nad Ostravicí</w:t>
      </w:r>
    </w:p>
    <w:p w14:paraId="4A4A6991" w14:textId="77777777" w:rsidR="00F45006" w:rsidRPr="001A52C7" w:rsidRDefault="00F45006" w:rsidP="00F45006">
      <w:pPr>
        <w:ind w:left="720"/>
        <w:jc w:val="both"/>
        <w:rPr>
          <w:rFonts w:ascii="Arial" w:hAnsi="Arial" w:cs="Arial"/>
          <w:sz w:val="16"/>
          <w:szCs w:val="16"/>
        </w:rPr>
      </w:pPr>
    </w:p>
    <w:p w14:paraId="23C0CE1F" w14:textId="77777777" w:rsidR="00F45006" w:rsidRDefault="00F45006" w:rsidP="00F45006">
      <w:pPr>
        <w:numPr>
          <w:ilvl w:val="0"/>
          <w:numId w:val="72"/>
        </w:numPr>
        <w:jc w:val="both"/>
        <w:rPr>
          <w:rFonts w:ascii="Arial" w:hAnsi="Arial" w:cs="Arial"/>
          <w:sz w:val="22"/>
          <w:szCs w:val="22"/>
        </w:rPr>
      </w:pPr>
      <w:r>
        <w:rPr>
          <w:rFonts w:ascii="Arial" w:hAnsi="Arial" w:cs="Arial"/>
          <w:sz w:val="22"/>
          <w:szCs w:val="22"/>
        </w:rPr>
        <w:t xml:space="preserve">Společenství vlastníků je korporací, právnickou osobou založenou za účelem zajišťování správy nemovité věci – domu a pozemku uvedeného v čl. 2 odst. 1. </w:t>
      </w:r>
    </w:p>
    <w:p w14:paraId="36B04B10" w14:textId="77777777" w:rsidR="00F45006" w:rsidRDefault="00F45006" w:rsidP="00F45006">
      <w:pPr>
        <w:jc w:val="center"/>
        <w:rPr>
          <w:rFonts w:ascii="Arial" w:hAnsi="Arial" w:cs="Arial"/>
        </w:rPr>
      </w:pPr>
    </w:p>
    <w:p w14:paraId="644F45A2" w14:textId="77777777" w:rsidR="00AB31AC" w:rsidRPr="00374F63" w:rsidRDefault="00AB31AC" w:rsidP="00B52669">
      <w:pPr>
        <w:jc w:val="center"/>
        <w:rPr>
          <w:rFonts w:ascii="Arial" w:hAnsi="Arial" w:cs="Arial"/>
          <w:sz w:val="22"/>
          <w:szCs w:val="22"/>
        </w:rPr>
      </w:pPr>
    </w:p>
    <w:p w14:paraId="502F32AA" w14:textId="77777777" w:rsidR="000140AF" w:rsidRPr="00374F63" w:rsidRDefault="000140AF" w:rsidP="00B52669">
      <w:pPr>
        <w:jc w:val="center"/>
        <w:rPr>
          <w:rFonts w:ascii="Arial" w:hAnsi="Arial" w:cs="Arial"/>
          <w:sz w:val="22"/>
          <w:szCs w:val="22"/>
        </w:rPr>
      </w:pPr>
      <w:r w:rsidRPr="00374F63">
        <w:rPr>
          <w:rFonts w:ascii="Arial" w:hAnsi="Arial" w:cs="Arial"/>
          <w:sz w:val="22"/>
          <w:szCs w:val="22"/>
        </w:rPr>
        <w:t>Čl. 2</w:t>
      </w:r>
    </w:p>
    <w:p w14:paraId="3DB7834B" w14:textId="77777777" w:rsidR="000140AF" w:rsidRPr="00374F63" w:rsidRDefault="000140AF" w:rsidP="00B52669">
      <w:pPr>
        <w:jc w:val="center"/>
        <w:rPr>
          <w:rFonts w:ascii="Arial" w:hAnsi="Arial" w:cs="Arial"/>
          <w:b/>
          <w:sz w:val="22"/>
          <w:szCs w:val="22"/>
        </w:rPr>
      </w:pPr>
      <w:r w:rsidRPr="00374F63">
        <w:rPr>
          <w:rFonts w:ascii="Arial" w:hAnsi="Arial" w:cs="Arial"/>
          <w:b/>
          <w:sz w:val="22"/>
          <w:szCs w:val="22"/>
        </w:rPr>
        <w:t>Předmět činnosti</w:t>
      </w:r>
    </w:p>
    <w:p w14:paraId="44349E6D" w14:textId="77777777" w:rsidR="000140AF" w:rsidRPr="00374F63" w:rsidRDefault="000140AF" w:rsidP="000140AF">
      <w:pPr>
        <w:jc w:val="center"/>
        <w:rPr>
          <w:rFonts w:ascii="Arial" w:hAnsi="Arial" w:cs="Arial"/>
          <w:sz w:val="22"/>
          <w:szCs w:val="22"/>
        </w:rPr>
      </w:pPr>
    </w:p>
    <w:p w14:paraId="31AE8EB2" w14:textId="603C0536" w:rsidR="002E05C4" w:rsidRPr="00374F63" w:rsidRDefault="00AA0346" w:rsidP="002E05C4">
      <w:pPr>
        <w:numPr>
          <w:ilvl w:val="0"/>
          <w:numId w:val="2"/>
        </w:numPr>
        <w:rPr>
          <w:rFonts w:ascii="Arial" w:hAnsi="Arial" w:cs="Arial"/>
          <w:sz w:val="22"/>
          <w:szCs w:val="22"/>
        </w:rPr>
      </w:pPr>
      <w:r w:rsidRPr="00374F63">
        <w:rPr>
          <w:rFonts w:ascii="Arial" w:hAnsi="Arial" w:cs="Arial"/>
          <w:sz w:val="22"/>
          <w:szCs w:val="22"/>
        </w:rPr>
        <w:t xml:space="preserve">Činnost Společenství spočívá v zajišťování správy </w:t>
      </w:r>
      <w:r w:rsidR="00AA0633" w:rsidRPr="00374F63">
        <w:rPr>
          <w:rFonts w:ascii="Arial" w:hAnsi="Arial" w:cs="Arial"/>
          <w:sz w:val="22"/>
          <w:szCs w:val="22"/>
        </w:rPr>
        <w:t>Domu a Pozemku</w:t>
      </w:r>
      <w:r w:rsidR="002E05C4" w:rsidRPr="00374F63">
        <w:rPr>
          <w:rFonts w:ascii="Arial" w:hAnsi="Arial" w:cs="Arial"/>
          <w:sz w:val="22"/>
          <w:szCs w:val="22"/>
        </w:rPr>
        <w:t xml:space="preserve">. </w:t>
      </w:r>
    </w:p>
    <w:p w14:paraId="10A50700" w14:textId="77777777" w:rsidR="00E52A5D" w:rsidRPr="00374F63" w:rsidRDefault="00E52A5D" w:rsidP="00E52A5D">
      <w:pPr>
        <w:ind w:left="720"/>
        <w:jc w:val="both"/>
        <w:rPr>
          <w:rFonts w:ascii="Arial" w:hAnsi="Arial" w:cs="Arial"/>
          <w:sz w:val="16"/>
          <w:szCs w:val="16"/>
        </w:rPr>
      </w:pPr>
    </w:p>
    <w:p w14:paraId="260A57A7" w14:textId="59CE33A5" w:rsidR="00E52A5D" w:rsidRPr="00374F63" w:rsidRDefault="00E52A5D" w:rsidP="00E52A5D">
      <w:pPr>
        <w:numPr>
          <w:ilvl w:val="0"/>
          <w:numId w:val="2"/>
        </w:numPr>
        <w:jc w:val="both"/>
        <w:rPr>
          <w:rFonts w:ascii="Arial" w:hAnsi="Arial" w:cs="Arial"/>
          <w:sz w:val="22"/>
          <w:szCs w:val="22"/>
        </w:rPr>
      </w:pPr>
      <w:r w:rsidRPr="00374F63">
        <w:rPr>
          <w:rFonts w:ascii="Arial" w:hAnsi="Arial" w:cs="Arial"/>
          <w:sz w:val="22"/>
          <w:szCs w:val="22"/>
        </w:rPr>
        <w:t xml:space="preserve">Správa </w:t>
      </w:r>
      <w:r w:rsidR="00AA0633" w:rsidRPr="00374F63">
        <w:rPr>
          <w:rFonts w:ascii="Arial" w:hAnsi="Arial" w:cs="Arial"/>
          <w:sz w:val="22"/>
          <w:szCs w:val="22"/>
        </w:rPr>
        <w:t>Domu a Pozemku</w:t>
      </w:r>
      <w:r w:rsidRPr="00374F63">
        <w:rPr>
          <w:rFonts w:ascii="Arial" w:hAnsi="Arial" w:cs="Arial"/>
          <w:sz w:val="22"/>
          <w:szCs w:val="22"/>
        </w:rPr>
        <w:t xml:space="preserve"> zahrnuje vše, co nenáleží vlastníku Jednotky a co je v zájmu spoluvlastníků nutné nebo účelné pro řádnou péči o Dům a Pozemek jako funkční celek </w:t>
      </w:r>
      <w:r w:rsidR="00374F63">
        <w:rPr>
          <w:rFonts w:ascii="Arial" w:hAnsi="Arial" w:cs="Arial"/>
          <w:sz w:val="22"/>
          <w:szCs w:val="22"/>
        </w:rPr>
        <w:t xml:space="preserve">                        </w:t>
      </w:r>
      <w:r w:rsidRPr="00374F63">
        <w:rPr>
          <w:rFonts w:ascii="Arial" w:hAnsi="Arial" w:cs="Arial"/>
          <w:sz w:val="22"/>
          <w:szCs w:val="22"/>
        </w:rPr>
        <w:t xml:space="preserve">a zachování nebo zlepšení Společných částí. Správa </w:t>
      </w:r>
      <w:r w:rsidR="00AA0633" w:rsidRPr="00374F63">
        <w:rPr>
          <w:rFonts w:ascii="Arial" w:hAnsi="Arial" w:cs="Arial"/>
          <w:sz w:val="22"/>
          <w:szCs w:val="22"/>
        </w:rPr>
        <w:t>Domu a Pozemku</w:t>
      </w:r>
      <w:r w:rsidRPr="00374F63">
        <w:rPr>
          <w:rFonts w:ascii="Arial" w:hAnsi="Arial" w:cs="Arial"/>
          <w:sz w:val="22"/>
          <w:szCs w:val="22"/>
        </w:rPr>
        <w:t xml:space="preserve"> zahrnuje i činnosti spojené s údržbou a opravou Společných částí, jakož i činnosti spojené s přípravou </w:t>
      </w:r>
      <w:r w:rsidR="00374F63">
        <w:rPr>
          <w:rFonts w:ascii="Arial" w:hAnsi="Arial" w:cs="Arial"/>
          <w:sz w:val="22"/>
          <w:szCs w:val="22"/>
        </w:rPr>
        <w:t xml:space="preserve">                   </w:t>
      </w:r>
      <w:r w:rsidRPr="00374F63">
        <w:rPr>
          <w:rFonts w:ascii="Arial" w:hAnsi="Arial" w:cs="Arial"/>
          <w:sz w:val="22"/>
          <w:szCs w:val="22"/>
        </w:rPr>
        <w:t xml:space="preserve">a prováděním změn Společných částí modernizací, rekonstrukcí, nástavbou, přístavbou, stavební úpravou nebo změnou v užívání, jakož i se zřízením, udržováním nebo zlepšením zařízení v Domě nebo na Pozemku. Správa se vztahuje i na Společné části, které slouží výlučně k užívání jen některému spoluvlastníku, není-li těmito stanovami určeno, že údržbu a opravy těchto částí zajišťuje vlastník Jednotky, kterému právo výlučného užívání svědčí. </w:t>
      </w:r>
    </w:p>
    <w:p w14:paraId="75D17489" w14:textId="77777777" w:rsidR="00B52669" w:rsidRPr="00374F63" w:rsidRDefault="00B52669" w:rsidP="00B52669">
      <w:pPr>
        <w:ind w:left="720"/>
        <w:jc w:val="both"/>
        <w:rPr>
          <w:rFonts w:ascii="Arial" w:hAnsi="Arial" w:cs="Arial"/>
          <w:sz w:val="16"/>
          <w:szCs w:val="16"/>
        </w:rPr>
      </w:pPr>
    </w:p>
    <w:p w14:paraId="7F70A7EC" w14:textId="77777777" w:rsidR="000140AF" w:rsidRPr="00374F63" w:rsidRDefault="000140AF" w:rsidP="000140AF">
      <w:pPr>
        <w:numPr>
          <w:ilvl w:val="0"/>
          <w:numId w:val="2"/>
        </w:numPr>
        <w:jc w:val="both"/>
        <w:rPr>
          <w:rFonts w:ascii="Arial" w:hAnsi="Arial" w:cs="Arial"/>
          <w:sz w:val="22"/>
          <w:szCs w:val="22"/>
        </w:rPr>
      </w:pPr>
      <w:r w:rsidRPr="00374F63">
        <w:rPr>
          <w:rFonts w:ascii="Arial" w:hAnsi="Arial" w:cs="Arial"/>
          <w:sz w:val="22"/>
          <w:szCs w:val="22"/>
        </w:rPr>
        <w:t xml:space="preserve">Společenství nesmí podnikat, ani se přímo nebo nepřímo podílet na podnikání nebo jiné činnosti podnikatelů nebo být jejich společníkem nebo členem. </w:t>
      </w:r>
    </w:p>
    <w:p w14:paraId="1FE70831" w14:textId="77777777" w:rsidR="00923F16" w:rsidRPr="00374F63" w:rsidRDefault="00923F16" w:rsidP="00923F16">
      <w:pPr>
        <w:jc w:val="both"/>
        <w:rPr>
          <w:rFonts w:ascii="Arial" w:hAnsi="Arial" w:cs="Arial"/>
          <w:sz w:val="22"/>
          <w:szCs w:val="22"/>
        </w:rPr>
      </w:pPr>
    </w:p>
    <w:p w14:paraId="7D31F239" w14:textId="3F31D4B8" w:rsidR="00923F16" w:rsidRPr="00374F63" w:rsidRDefault="00923F16" w:rsidP="000140AF">
      <w:pPr>
        <w:numPr>
          <w:ilvl w:val="0"/>
          <w:numId w:val="2"/>
        </w:numPr>
        <w:jc w:val="both"/>
        <w:rPr>
          <w:rFonts w:ascii="Arial" w:hAnsi="Arial" w:cs="Arial"/>
          <w:sz w:val="22"/>
          <w:szCs w:val="22"/>
        </w:rPr>
      </w:pPr>
      <w:r w:rsidRPr="00374F63">
        <w:rPr>
          <w:rFonts w:ascii="Arial" w:hAnsi="Arial" w:cs="Arial"/>
          <w:sz w:val="22"/>
          <w:szCs w:val="22"/>
        </w:rPr>
        <w:t xml:space="preserve">Společenství může nabývat majetek a nakládat s ním pouze pro účely správy </w:t>
      </w:r>
      <w:r w:rsidR="00AA0633" w:rsidRPr="00374F63">
        <w:rPr>
          <w:rFonts w:ascii="Arial" w:hAnsi="Arial" w:cs="Arial"/>
          <w:sz w:val="22"/>
          <w:szCs w:val="22"/>
        </w:rPr>
        <w:t xml:space="preserve">Domu </w:t>
      </w:r>
      <w:r w:rsidR="00374F63">
        <w:rPr>
          <w:rFonts w:ascii="Arial" w:hAnsi="Arial" w:cs="Arial"/>
          <w:sz w:val="22"/>
          <w:szCs w:val="22"/>
        </w:rPr>
        <w:t xml:space="preserve">                             </w:t>
      </w:r>
      <w:r w:rsidR="00AA0633" w:rsidRPr="00374F63">
        <w:rPr>
          <w:rFonts w:ascii="Arial" w:hAnsi="Arial" w:cs="Arial"/>
          <w:sz w:val="22"/>
          <w:szCs w:val="22"/>
        </w:rPr>
        <w:t>a Pozemku</w:t>
      </w:r>
      <w:r w:rsidRPr="00374F63">
        <w:rPr>
          <w:rFonts w:ascii="Arial" w:hAnsi="Arial" w:cs="Arial"/>
          <w:sz w:val="22"/>
          <w:szCs w:val="22"/>
        </w:rPr>
        <w:t xml:space="preserve">. </w:t>
      </w:r>
    </w:p>
    <w:p w14:paraId="00267E48" w14:textId="77777777" w:rsidR="00923F16" w:rsidRPr="00374F63" w:rsidRDefault="00923F16" w:rsidP="00923F16">
      <w:pPr>
        <w:jc w:val="both"/>
        <w:rPr>
          <w:rFonts w:ascii="Arial" w:hAnsi="Arial" w:cs="Arial"/>
          <w:sz w:val="16"/>
          <w:szCs w:val="16"/>
        </w:rPr>
      </w:pPr>
    </w:p>
    <w:p w14:paraId="5FC73026" w14:textId="77777777" w:rsidR="00923F16" w:rsidRPr="00374F63" w:rsidRDefault="00923F16" w:rsidP="000140AF">
      <w:pPr>
        <w:numPr>
          <w:ilvl w:val="0"/>
          <w:numId w:val="2"/>
        </w:numPr>
        <w:jc w:val="both"/>
        <w:rPr>
          <w:rFonts w:ascii="Arial" w:hAnsi="Arial" w:cs="Arial"/>
          <w:sz w:val="22"/>
          <w:szCs w:val="22"/>
        </w:rPr>
      </w:pPr>
      <w:r w:rsidRPr="00374F63">
        <w:rPr>
          <w:rFonts w:ascii="Arial" w:hAnsi="Arial" w:cs="Arial"/>
          <w:sz w:val="22"/>
          <w:szCs w:val="22"/>
        </w:rPr>
        <w:t xml:space="preserve">K právnímu jednání, kterým </w:t>
      </w:r>
      <w:r w:rsidR="00396961" w:rsidRPr="00374F63">
        <w:rPr>
          <w:rFonts w:ascii="Arial" w:hAnsi="Arial" w:cs="Arial"/>
          <w:sz w:val="22"/>
          <w:szCs w:val="22"/>
        </w:rPr>
        <w:t>S</w:t>
      </w:r>
      <w:r w:rsidRPr="00374F63">
        <w:rPr>
          <w:rFonts w:ascii="Arial" w:hAnsi="Arial" w:cs="Arial"/>
          <w:sz w:val="22"/>
          <w:szCs w:val="22"/>
        </w:rPr>
        <w:t>polečenství zajistí dluh jiné osoby, se nepřihlíží.</w:t>
      </w:r>
    </w:p>
    <w:p w14:paraId="778F1126" w14:textId="77777777" w:rsidR="00B52669" w:rsidRPr="00374F63" w:rsidRDefault="00B52669" w:rsidP="00B52669">
      <w:pPr>
        <w:ind w:left="720"/>
        <w:jc w:val="both"/>
        <w:rPr>
          <w:rFonts w:ascii="Arial" w:hAnsi="Arial" w:cs="Arial"/>
          <w:sz w:val="16"/>
          <w:szCs w:val="16"/>
        </w:rPr>
      </w:pPr>
    </w:p>
    <w:p w14:paraId="4691C3E2" w14:textId="7B6D35D6" w:rsidR="0091025E" w:rsidRPr="00374F63" w:rsidRDefault="000140AF" w:rsidP="0091025E">
      <w:pPr>
        <w:numPr>
          <w:ilvl w:val="0"/>
          <w:numId w:val="2"/>
        </w:numPr>
        <w:jc w:val="both"/>
        <w:rPr>
          <w:rFonts w:ascii="Arial" w:hAnsi="Arial" w:cs="Arial"/>
          <w:sz w:val="22"/>
          <w:szCs w:val="22"/>
        </w:rPr>
      </w:pPr>
      <w:r w:rsidRPr="00374F63">
        <w:rPr>
          <w:rFonts w:ascii="Arial" w:hAnsi="Arial" w:cs="Arial"/>
          <w:sz w:val="22"/>
          <w:szCs w:val="22"/>
        </w:rPr>
        <w:t xml:space="preserve">Činnostmi správy </w:t>
      </w:r>
      <w:r w:rsidR="00AA0633" w:rsidRPr="00374F63">
        <w:rPr>
          <w:rFonts w:ascii="Arial" w:hAnsi="Arial" w:cs="Arial"/>
          <w:sz w:val="22"/>
          <w:szCs w:val="22"/>
        </w:rPr>
        <w:t>Domu a Pozemku</w:t>
      </w:r>
      <w:r w:rsidR="00302DEC" w:rsidRPr="00374F63">
        <w:rPr>
          <w:rFonts w:ascii="Arial" w:hAnsi="Arial" w:cs="Arial"/>
          <w:sz w:val="22"/>
          <w:szCs w:val="22"/>
        </w:rPr>
        <w:t xml:space="preserve"> </w:t>
      </w:r>
      <w:r w:rsidR="0091025E" w:rsidRPr="00374F63">
        <w:rPr>
          <w:rFonts w:ascii="Arial" w:hAnsi="Arial" w:cs="Arial"/>
          <w:sz w:val="22"/>
          <w:szCs w:val="22"/>
        </w:rPr>
        <w:t xml:space="preserve">z hlediska </w:t>
      </w:r>
      <w:r w:rsidR="0091025E" w:rsidRPr="00374F63">
        <w:rPr>
          <w:rFonts w:ascii="Arial" w:hAnsi="Arial" w:cs="Arial"/>
          <w:sz w:val="22"/>
          <w:szCs w:val="22"/>
          <w:u w:val="single"/>
        </w:rPr>
        <w:t>provozního a technického</w:t>
      </w:r>
      <w:r w:rsidR="0091025E" w:rsidRPr="00374F63">
        <w:rPr>
          <w:rFonts w:ascii="Arial" w:hAnsi="Arial" w:cs="Arial"/>
          <w:sz w:val="22"/>
          <w:szCs w:val="22"/>
        </w:rPr>
        <w:t xml:space="preserve"> se rozumí zejména  </w:t>
      </w:r>
    </w:p>
    <w:p w14:paraId="6114904A" w14:textId="77777777" w:rsidR="00B52669" w:rsidRPr="00374F63" w:rsidRDefault="00B52669" w:rsidP="00D777D1">
      <w:pPr>
        <w:tabs>
          <w:tab w:val="left" w:pos="709"/>
        </w:tabs>
        <w:ind w:left="993" w:hanging="1134"/>
        <w:jc w:val="both"/>
        <w:rPr>
          <w:rFonts w:ascii="Arial" w:hAnsi="Arial" w:cs="Arial"/>
          <w:sz w:val="22"/>
          <w:szCs w:val="22"/>
        </w:rPr>
      </w:pPr>
      <w:r w:rsidRPr="00374F63">
        <w:rPr>
          <w:rFonts w:ascii="Arial" w:hAnsi="Arial" w:cs="Arial"/>
          <w:sz w:val="22"/>
          <w:szCs w:val="22"/>
        </w:rPr>
        <w:tab/>
        <w:t>a)</w:t>
      </w:r>
      <w:r w:rsidRPr="00374F63">
        <w:rPr>
          <w:rFonts w:ascii="Arial" w:hAnsi="Arial" w:cs="Arial"/>
          <w:sz w:val="22"/>
          <w:szCs w:val="22"/>
        </w:rPr>
        <w:tab/>
      </w:r>
      <w:r w:rsidR="0091025E" w:rsidRPr="00374F63">
        <w:rPr>
          <w:rFonts w:ascii="Arial" w:hAnsi="Arial" w:cs="Arial"/>
          <w:sz w:val="22"/>
          <w:szCs w:val="22"/>
        </w:rPr>
        <w:t>provoz, údržba, opravy,</w:t>
      </w:r>
      <w:r w:rsidR="008F322C" w:rsidRPr="00374F63">
        <w:rPr>
          <w:rFonts w:ascii="Arial" w:hAnsi="Arial" w:cs="Arial"/>
          <w:sz w:val="22"/>
          <w:szCs w:val="22"/>
        </w:rPr>
        <w:t xml:space="preserve"> modernizace, rekonstrukce, </w:t>
      </w:r>
      <w:r w:rsidR="0091025E" w:rsidRPr="00374F63">
        <w:rPr>
          <w:rFonts w:ascii="Arial" w:hAnsi="Arial" w:cs="Arial"/>
          <w:sz w:val="22"/>
          <w:szCs w:val="22"/>
        </w:rPr>
        <w:t>stavební úpravy a jiné změny</w:t>
      </w:r>
      <w:r w:rsidRPr="00374F63">
        <w:rPr>
          <w:rFonts w:ascii="Arial" w:hAnsi="Arial" w:cs="Arial"/>
          <w:sz w:val="22"/>
          <w:szCs w:val="22"/>
        </w:rPr>
        <w:t>, včetně změn vedoucích ke změně v účelu užívání</w:t>
      </w:r>
    </w:p>
    <w:p w14:paraId="6CF042E4" w14:textId="77777777" w:rsidR="0018788A" w:rsidRPr="00374F63" w:rsidRDefault="00C216C0" w:rsidP="00C651CC">
      <w:pPr>
        <w:numPr>
          <w:ilvl w:val="0"/>
          <w:numId w:val="24"/>
        </w:numPr>
        <w:tabs>
          <w:tab w:val="left" w:pos="1560"/>
          <w:tab w:val="left" w:pos="1843"/>
        </w:tabs>
        <w:ind w:firstLine="556"/>
        <w:jc w:val="both"/>
        <w:rPr>
          <w:rFonts w:ascii="Arial" w:hAnsi="Arial" w:cs="Arial"/>
          <w:sz w:val="22"/>
          <w:szCs w:val="22"/>
        </w:rPr>
      </w:pPr>
      <w:r w:rsidRPr="00374F63">
        <w:rPr>
          <w:rFonts w:ascii="Arial" w:hAnsi="Arial" w:cs="Arial"/>
          <w:sz w:val="22"/>
          <w:szCs w:val="22"/>
        </w:rPr>
        <w:t>S</w:t>
      </w:r>
      <w:r w:rsidR="0091025E" w:rsidRPr="00374F63">
        <w:rPr>
          <w:rFonts w:ascii="Arial" w:hAnsi="Arial" w:cs="Arial"/>
          <w:sz w:val="22"/>
          <w:szCs w:val="22"/>
        </w:rPr>
        <w:t>polečných částí</w:t>
      </w:r>
      <w:r w:rsidRPr="00374F63">
        <w:rPr>
          <w:rFonts w:ascii="Arial" w:hAnsi="Arial" w:cs="Arial"/>
          <w:sz w:val="22"/>
          <w:szCs w:val="22"/>
        </w:rPr>
        <w:t xml:space="preserve"> (včetně technických zařízení Domu)</w:t>
      </w:r>
      <w:r w:rsidR="00B52669" w:rsidRPr="00374F63">
        <w:rPr>
          <w:rFonts w:ascii="Arial" w:hAnsi="Arial" w:cs="Arial"/>
          <w:sz w:val="22"/>
          <w:szCs w:val="22"/>
        </w:rPr>
        <w:t>;</w:t>
      </w:r>
      <w:r w:rsidR="0091025E" w:rsidRPr="00374F63">
        <w:rPr>
          <w:rFonts w:ascii="Arial" w:hAnsi="Arial" w:cs="Arial"/>
          <w:sz w:val="22"/>
          <w:szCs w:val="22"/>
        </w:rPr>
        <w:t xml:space="preserve"> </w:t>
      </w:r>
      <w:r w:rsidRPr="00374F63">
        <w:rPr>
          <w:rFonts w:ascii="Arial" w:hAnsi="Arial" w:cs="Arial"/>
          <w:sz w:val="22"/>
          <w:szCs w:val="22"/>
        </w:rPr>
        <w:t>a</w:t>
      </w:r>
    </w:p>
    <w:p w14:paraId="58432721" w14:textId="017BBBA1" w:rsidR="00B52669" w:rsidRPr="00374F63" w:rsidRDefault="00C216C0" w:rsidP="00C651CC">
      <w:pPr>
        <w:numPr>
          <w:ilvl w:val="0"/>
          <w:numId w:val="24"/>
        </w:numPr>
        <w:tabs>
          <w:tab w:val="left" w:pos="1560"/>
          <w:tab w:val="left" w:pos="1843"/>
        </w:tabs>
        <w:ind w:left="1560" w:hanging="284"/>
        <w:jc w:val="both"/>
        <w:rPr>
          <w:rFonts w:ascii="Arial" w:hAnsi="Arial" w:cs="Arial"/>
          <w:sz w:val="22"/>
          <w:szCs w:val="22"/>
        </w:rPr>
      </w:pPr>
      <w:r w:rsidRPr="00374F63">
        <w:rPr>
          <w:rFonts w:ascii="Arial" w:hAnsi="Arial" w:cs="Arial"/>
          <w:sz w:val="22"/>
          <w:szCs w:val="22"/>
        </w:rPr>
        <w:t>S</w:t>
      </w:r>
      <w:r w:rsidR="0091025E" w:rsidRPr="00374F63">
        <w:rPr>
          <w:rFonts w:ascii="Arial" w:hAnsi="Arial" w:cs="Arial"/>
          <w:sz w:val="22"/>
          <w:szCs w:val="22"/>
        </w:rPr>
        <w:t xml:space="preserve">polečných částí vyhrazených k výlučnému užívání vlastníku </w:t>
      </w:r>
      <w:r w:rsidRPr="00374F63">
        <w:rPr>
          <w:rFonts w:ascii="Arial" w:hAnsi="Arial" w:cs="Arial"/>
          <w:sz w:val="22"/>
          <w:szCs w:val="22"/>
        </w:rPr>
        <w:t>J</w:t>
      </w:r>
      <w:r w:rsidR="0091025E" w:rsidRPr="00374F63">
        <w:rPr>
          <w:rFonts w:ascii="Arial" w:hAnsi="Arial" w:cs="Arial"/>
          <w:sz w:val="22"/>
          <w:szCs w:val="22"/>
        </w:rPr>
        <w:t xml:space="preserve">ednotky, pokud podle </w:t>
      </w:r>
      <w:r w:rsidR="00D14EA3" w:rsidRPr="00374F63">
        <w:rPr>
          <w:rFonts w:ascii="Arial" w:hAnsi="Arial" w:cs="Arial"/>
          <w:sz w:val="22"/>
          <w:szCs w:val="22"/>
        </w:rPr>
        <w:t xml:space="preserve">Prohlášení </w:t>
      </w:r>
      <w:r w:rsidR="0091025E" w:rsidRPr="00374F63">
        <w:rPr>
          <w:rFonts w:ascii="Arial" w:hAnsi="Arial" w:cs="Arial"/>
          <w:sz w:val="22"/>
          <w:szCs w:val="22"/>
        </w:rPr>
        <w:t xml:space="preserve">nebo </w:t>
      </w:r>
      <w:r w:rsidR="008F322C" w:rsidRPr="00374F63">
        <w:rPr>
          <w:rFonts w:ascii="Arial" w:hAnsi="Arial" w:cs="Arial"/>
          <w:sz w:val="22"/>
          <w:szCs w:val="22"/>
        </w:rPr>
        <w:t xml:space="preserve">těchto </w:t>
      </w:r>
      <w:r w:rsidR="0091025E" w:rsidRPr="00374F63">
        <w:rPr>
          <w:rFonts w:ascii="Arial" w:hAnsi="Arial" w:cs="Arial"/>
          <w:sz w:val="22"/>
          <w:szCs w:val="22"/>
        </w:rPr>
        <w:t xml:space="preserve">stanov nejde o činnost příslušející vlastníku </w:t>
      </w:r>
      <w:r w:rsidR="00D14EA3" w:rsidRPr="00374F63">
        <w:rPr>
          <w:rFonts w:ascii="Arial" w:hAnsi="Arial" w:cs="Arial"/>
          <w:sz w:val="22"/>
          <w:szCs w:val="22"/>
        </w:rPr>
        <w:t xml:space="preserve">Jednotky </w:t>
      </w:r>
      <w:r w:rsidR="00374F63">
        <w:rPr>
          <w:rFonts w:ascii="Arial" w:hAnsi="Arial" w:cs="Arial"/>
          <w:sz w:val="22"/>
          <w:szCs w:val="22"/>
        </w:rPr>
        <w:t xml:space="preserve">                           </w:t>
      </w:r>
      <w:r w:rsidR="0091025E" w:rsidRPr="00374F63">
        <w:rPr>
          <w:rFonts w:ascii="Arial" w:hAnsi="Arial" w:cs="Arial"/>
          <w:sz w:val="22"/>
          <w:szCs w:val="22"/>
        </w:rPr>
        <w:t xml:space="preserve">v rámci správy této </w:t>
      </w:r>
      <w:r w:rsidR="00D14EA3" w:rsidRPr="00374F63">
        <w:rPr>
          <w:rFonts w:ascii="Arial" w:hAnsi="Arial" w:cs="Arial"/>
          <w:sz w:val="22"/>
          <w:szCs w:val="22"/>
        </w:rPr>
        <w:t xml:space="preserve">Společné </w:t>
      </w:r>
      <w:r w:rsidR="0091025E" w:rsidRPr="00374F63">
        <w:rPr>
          <w:rFonts w:ascii="Arial" w:hAnsi="Arial" w:cs="Arial"/>
          <w:sz w:val="22"/>
          <w:szCs w:val="22"/>
        </w:rPr>
        <w:t>části na vlastní náklady</w:t>
      </w:r>
      <w:r w:rsidRPr="00374F63">
        <w:rPr>
          <w:rFonts w:ascii="Arial" w:hAnsi="Arial" w:cs="Arial"/>
          <w:sz w:val="22"/>
          <w:szCs w:val="22"/>
        </w:rPr>
        <w:t>;</w:t>
      </w:r>
    </w:p>
    <w:p w14:paraId="2340F209" w14:textId="734D66CA" w:rsidR="0091025E" w:rsidRPr="00374F63" w:rsidRDefault="007A3023" w:rsidP="00C651CC">
      <w:pPr>
        <w:numPr>
          <w:ilvl w:val="0"/>
          <w:numId w:val="25"/>
        </w:numPr>
        <w:jc w:val="both"/>
        <w:rPr>
          <w:rFonts w:ascii="Arial" w:hAnsi="Arial" w:cs="Arial"/>
          <w:sz w:val="22"/>
          <w:szCs w:val="22"/>
        </w:rPr>
      </w:pPr>
      <w:r w:rsidRPr="00374F63">
        <w:rPr>
          <w:rFonts w:ascii="Arial" w:hAnsi="Arial" w:cs="Arial"/>
          <w:sz w:val="22"/>
          <w:szCs w:val="22"/>
        </w:rPr>
        <w:t xml:space="preserve">pravidelné </w:t>
      </w:r>
      <w:r w:rsidR="0091025E" w:rsidRPr="00374F63">
        <w:rPr>
          <w:rFonts w:ascii="Arial" w:hAnsi="Arial" w:cs="Arial"/>
          <w:sz w:val="22"/>
          <w:szCs w:val="22"/>
        </w:rPr>
        <w:t xml:space="preserve">revize technických sítí, společných technických zařízení </w:t>
      </w:r>
      <w:r w:rsidR="00D14EA3" w:rsidRPr="00374F63">
        <w:rPr>
          <w:rFonts w:ascii="Arial" w:hAnsi="Arial" w:cs="Arial"/>
          <w:sz w:val="22"/>
          <w:szCs w:val="22"/>
        </w:rPr>
        <w:t>Domu</w:t>
      </w:r>
      <w:r w:rsidR="0091025E" w:rsidRPr="00374F63">
        <w:rPr>
          <w:rFonts w:ascii="Arial" w:hAnsi="Arial" w:cs="Arial"/>
          <w:sz w:val="22"/>
          <w:szCs w:val="22"/>
        </w:rPr>
        <w:t>, protipožárního zařízení, hromosvodů, rozvodů energií včetně tepla, pitné vody a telekomunikačních zařízení</w:t>
      </w:r>
      <w:r w:rsidR="00B52669" w:rsidRPr="00374F63">
        <w:rPr>
          <w:rFonts w:ascii="Arial" w:hAnsi="Arial" w:cs="Arial"/>
          <w:sz w:val="22"/>
          <w:szCs w:val="22"/>
        </w:rPr>
        <w:t>;</w:t>
      </w:r>
    </w:p>
    <w:p w14:paraId="0D91FCF8" w14:textId="77777777" w:rsidR="0091025E" w:rsidRPr="00374F63" w:rsidRDefault="0091025E" w:rsidP="00C651CC">
      <w:pPr>
        <w:numPr>
          <w:ilvl w:val="0"/>
          <w:numId w:val="25"/>
        </w:numPr>
        <w:jc w:val="both"/>
        <w:rPr>
          <w:rFonts w:ascii="Arial" w:hAnsi="Arial" w:cs="Arial"/>
          <w:sz w:val="22"/>
          <w:szCs w:val="22"/>
        </w:rPr>
      </w:pPr>
      <w:r w:rsidRPr="00374F63">
        <w:rPr>
          <w:rFonts w:ascii="Arial" w:hAnsi="Arial" w:cs="Arial"/>
          <w:sz w:val="22"/>
          <w:szCs w:val="22"/>
        </w:rPr>
        <w:t xml:space="preserve">údržba </w:t>
      </w:r>
      <w:r w:rsidR="00D14EA3" w:rsidRPr="00374F63">
        <w:rPr>
          <w:rFonts w:ascii="Arial" w:hAnsi="Arial" w:cs="Arial"/>
          <w:sz w:val="22"/>
          <w:szCs w:val="22"/>
        </w:rPr>
        <w:t xml:space="preserve">Pozemku </w:t>
      </w:r>
      <w:r w:rsidRPr="00374F63">
        <w:rPr>
          <w:rFonts w:ascii="Arial" w:hAnsi="Arial" w:cs="Arial"/>
          <w:sz w:val="22"/>
          <w:szCs w:val="22"/>
        </w:rPr>
        <w:t xml:space="preserve">a údržba přístupových cest na </w:t>
      </w:r>
      <w:r w:rsidR="00D14EA3" w:rsidRPr="00374F63">
        <w:rPr>
          <w:rFonts w:ascii="Arial" w:hAnsi="Arial" w:cs="Arial"/>
          <w:sz w:val="22"/>
          <w:szCs w:val="22"/>
        </w:rPr>
        <w:t>Pozemku</w:t>
      </w:r>
      <w:r w:rsidRPr="00374F63">
        <w:rPr>
          <w:rFonts w:ascii="Arial" w:hAnsi="Arial" w:cs="Arial"/>
          <w:sz w:val="22"/>
          <w:szCs w:val="22"/>
        </w:rPr>
        <w:t>,</w:t>
      </w:r>
    </w:p>
    <w:p w14:paraId="34A26453" w14:textId="740418CF" w:rsidR="00C216C0" w:rsidRPr="00374F63" w:rsidRDefault="0091025E" w:rsidP="00C216C0">
      <w:pPr>
        <w:numPr>
          <w:ilvl w:val="0"/>
          <w:numId w:val="25"/>
        </w:numPr>
        <w:jc w:val="both"/>
        <w:rPr>
          <w:rFonts w:ascii="Arial" w:hAnsi="Arial" w:cs="Arial"/>
          <w:sz w:val="22"/>
          <w:szCs w:val="22"/>
        </w:rPr>
      </w:pPr>
      <w:r w:rsidRPr="00374F63">
        <w:rPr>
          <w:rFonts w:ascii="Arial" w:hAnsi="Arial" w:cs="Arial"/>
          <w:sz w:val="22"/>
          <w:szCs w:val="22"/>
        </w:rPr>
        <w:t xml:space="preserve">uplatnění práva </w:t>
      </w:r>
      <w:r w:rsidR="000D572B" w:rsidRPr="00374F63">
        <w:rPr>
          <w:rFonts w:ascii="Arial" w:hAnsi="Arial" w:cs="Arial"/>
          <w:sz w:val="22"/>
          <w:szCs w:val="22"/>
        </w:rPr>
        <w:t xml:space="preserve">ověřit, zda stavební úpravy uvnitř Bytu neohrožují, nepoškozují nebo nemění Společné části, přičemž toto ověření může být provedeno i uplatněním práva </w:t>
      </w:r>
      <w:r w:rsidR="00374F63">
        <w:rPr>
          <w:rFonts w:ascii="Arial" w:hAnsi="Arial" w:cs="Arial"/>
          <w:sz w:val="22"/>
          <w:szCs w:val="22"/>
        </w:rPr>
        <w:t xml:space="preserve">                         </w:t>
      </w:r>
      <w:r w:rsidR="000D572B" w:rsidRPr="00374F63">
        <w:rPr>
          <w:rFonts w:ascii="Arial" w:hAnsi="Arial" w:cs="Arial"/>
          <w:sz w:val="22"/>
          <w:szCs w:val="22"/>
        </w:rPr>
        <w:t>na přístup do Bytu</w:t>
      </w:r>
      <w:r w:rsidR="00C216C0" w:rsidRPr="00374F63">
        <w:rPr>
          <w:rFonts w:ascii="Arial" w:hAnsi="Arial" w:cs="Arial"/>
          <w:sz w:val="22"/>
          <w:szCs w:val="22"/>
        </w:rPr>
        <w:t>.</w:t>
      </w:r>
    </w:p>
    <w:p w14:paraId="54EFA0C3" w14:textId="77777777" w:rsidR="00315F01" w:rsidRPr="00374F63" w:rsidRDefault="00315F01" w:rsidP="00315F01">
      <w:pPr>
        <w:ind w:left="1068"/>
        <w:jc w:val="both"/>
        <w:rPr>
          <w:rFonts w:ascii="Arial" w:hAnsi="Arial" w:cs="Arial"/>
          <w:sz w:val="16"/>
          <w:szCs w:val="16"/>
        </w:rPr>
      </w:pPr>
    </w:p>
    <w:p w14:paraId="07F7462A" w14:textId="76157CCD" w:rsidR="008F322C" w:rsidRPr="00374F63" w:rsidRDefault="008F322C" w:rsidP="008F322C">
      <w:pPr>
        <w:numPr>
          <w:ilvl w:val="0"/>
          <w:numId w:val="2"/>
        </w:numPr>
        <w:jc w:val="both"/>
        <w:rPr>
          <w:rFonts w:ascii="Arial" w:hAnsi="Arial" w:cs="Arial"/>
          <w:sz w:val="22"/>
          <w:szCs w:val="22"/>
        </w:rPr>
      </w:pPr>
      <w:r w:rsidRPr="00374F63">
        <w:rPr>
          <w:rFonts w:ascii="Arial" w:hAnsi="Arial" w:cs="Arial"/>
          <w:sz w:val="22"/>
          <w:szCs w:val="22"/>
        </w:rPr>
        <w:t xml:space="preserve">Činnostmi správy </w:t>
      </w:r>
      <w:r w:rsidR="00AA0633" w:rsidRPr="00374F63">
        <w:rPr>
          <w:rFonts w:ascii="Arial" w:hAnsi="Arial" w:cs="Arial"/>
          <w:sz w:val="22"/>
          <w:szCs w:val="22"/>
        </w:rPr>
        <w:t>Domu a Pozemku</w:t>
      </w:r>
      <w:r w:rsidR="007C344F" w:rsidRPr="00374F63">
        <w:rPr>
          <w:rFonts w:ascii="Arial" w:hAnsi="Arial" w:cs="Arial"/>
          <w:sz w:val="22"/>
          <w:szCs w:val="22"/>
        </w:rPr>
        <w:t xml:space="preserve"> </w:t>
      </w:r>
      <w:r w:rsidRPr="00374F63">
        <w:rPr>
          <w:rFonts w:ascii="Arial" w:hAnsi="Arial" w:cs="Arial"/>
          <w:sz w:val="22"/>
          <w:szCs w:val="22"/>
        </w:rPr>
        <w:t xml:space="preserve">z hlediska </w:t>
      </w:r>
      <w:r w:rsidRPr="00374F63">
        <w:rPr>
          <w:rFonts w:ascii="Arial" w:hAnsi="Arial" w:cs="Arial"/>
          <w:sz w:val="22"/>
          <w:szCs w:val="22"/>
          <w:u w:val="single"/>
        </w:rPr>
        <w:t>správních činností</w:t>
      </w:r>
      <w:r w:rsidRPr="00374F63">
        <w:rPr>
          <w:rFonts w:ascii="Arial" w:hAnsi="Arial" w:cs="Arial"/>
          <w:sz w:val="22"/>
          <w:szCs w:val="22"/>
        </w:rPr>
        <w:t xml:space="preserve"> se rozumí zejména </w:t>
      </w:r>
    </w:p>
    <w:p w14:paraId="344B6D42" w14:textId="61190E8D" w:rsidR="008F322C" w:rsidRPr="00374F63" w:rsidRDefault="008F322C" w:rsidP="00C651CC">
      <w:pPr>
        <w:numPr>
          <w:ilvl w:val="1"/>
          <w:numId w:val="14"/>
        </w:numPr>
        <w:ind w:left="1134"/>
        <w:jc w:val="both"/>
        <w:rPr>
          <w:rFonts w:ascii="Arial" w:hAnsi="Arial" w:cs="Arial"/>
          <w:sz w:val="22"/>
          <w:szCs w:val="22"/>
        </w:rPr>
      </w:pPr>
      <w:r w:rsidRPr="00374F63">
        <w:rPr>
          <w:rFonts w:ascii="Arial" w:hAnsi="Arial" w:cs="Arial"/>
          <w:sz w:val="22"/>
          <w:szCs w:val="22"/>
        </w:rPr>
        <w:t xml:space="preserve">zajišťování veškeré správní, administrativní a operativně technické činnosti, včetně vedení příslušné technické a provozní dokumentace </w:t>
      </w:r>
      <w:r w:rsidR="007C344F" w:rsidRPr="00374F63">
        <w:rPr>
          <w:rFonts w:ascii="Arial" w:hAnsi="Arial" w:cs="Arial"/>
          <w:sz w:val="22"/>
          <w:szCs w:val="22"/>
        </w:rPr>
        <w:t>Domu</w:t>
      </w:r>
      <w:r w:rsidRPr="00374F63">
        <w:rPr>
          <w:rFonts w:ascii="Arial" w:hAnsi="Arial" w:cs="Arial"/>
          <w:sz w:val="22"/>
          <w:szCs w:val="22"/>
        </w:rPr>
        <w:t xml:space="preserve">, uchovávání dokumentace stavby odpovídající jejímu skutečnému provedení podle jiných právních předpisů </w:t>
      </w:r>
      <w:r w:rsidR="00374F63">
        <w:rPr>
          <w:rFonts w:ascii="Arial" w:hAnsi="Arial" w:cs="Arial"/>
          <w:sz w:val="22"/>
          <w:szCs w:val="22"/>
        </w:rPr>
        <w:t xml:space="preserve">                            </w:t>
      </w:r>
      <w:r w:rsidRPr="00374F63">
        <w:rPr>
          <w:rFonts w:ascii="Arial" w:hAnsi="Arial" w:cs="Arial"/>
          <w:sz w:val="22"/>
          <w:szCs w:val="22"/>
        </w:rPr>
        <w:t xml:space="preserve">a zajišťování dalších činností, které vyplývají pro osobu odpovědnou za správu </w:t>
      </w:r>
      <w:r w:rsidR="008D0ACD" w:rsidRPr="00374F63">
        <w:rPr>
          <w:rFonts w:ascii="Arial" w:hAnsi="Arial" w:cs="Arial"/>
          <w:sz w:val="22"/>
          <w:szCs w:val="22"/>
        </w:rPr>
        <w:t>D</w:t>
      </w:r>
      <w:r w:rsidRPr="00374F63">
        <w:rPr>
          <w:rFonts w:ascii="Arial" w:hAnsi="Arial" w:cs="Arial"/>
          <w:sz w:val="22"/>
          <w:szCs w:val="22"/>
        </w:rPr>
        <w:t xml:space="preserve">omu a </w:t>
      </w:r>
      <w:r w:rsidR="008D0ACD" w:rsidRPr="00374F63">
        <w:rPr>
          <w:rFonts w:ascii="Arial" w:hAnsi="Arial" w:cs="Arial"/>
          <w:sz w:val="22"/>
          <w:szCs w:val="22"/>
        </w:rPr>
        <w:t>P</w:t>
      </w:r>
      <w:r w:rsidRPr="00374F63">
        <w:rPr>
          <w:rFonts w:ascii="Arial" w:hAnsi="Arial" w:cs="Arial"/>
          <w:sz w:val="22"/>
          <w:szCs w:val="22"/>
        </w:rPr>
        <w:t>ozemku z jiných právních předpisů</w:t>
      </w:r>
      <w:r w:rsidR="00B52669" w:rsidRPr="00374F63">
        <w:rPr>
          <w:rFonts w:ascii="Arial" w:hAnsi="Arial" w:cs="Arial"/>
          <w:sz w:val="22"/>
          <w:szCs w:val="22"/>
        </w:rPr>
        <w:t>;</w:t>
      </w:r>
    </w:p>
    <w:p w14:paraId="4CAB5910" w14:textId="77777777" w:rsidR="008F322C" w:rsidRPr="00374F63" w:rsidRDefault="008F322C" w:rsidP="00C651CC">
      <w:pPr>
        <w:numPr>
          <w:ilvl w:val="1"/>
          <w:numId w:val="14"/>
        </w:numPr>
        <w:ind w:left="1134"/>
        <w:jc w:val="both"/>
        <w:rPr>
          <w:rFonts w:ascii="Arial" w:hAnsi="Arial" w:cs="Arial"/>
          <w:sz w:val="22"/>
          <w:szCs w:val="22"/>
        </w:rPr>
      </w:pPr>
      <w:r w:rsidRPr="00374F63">
        <w:rPr>
          <w:rFonts w:ascii="Arial" w:hAnsi="Arial" w:cs="Arial"/>
          <w:sz w:val="22"/>
          <w:szCs w:val="22"/>
        </w:rPr>
        <w:t xml:space="preserve">stanovení a vybírání předem určených finančních prostředků od </w:t>
      </w:r>
      <w:r w:rsidR="00975928" w:rsidRPr="00374F63">
        <w:rPr>
          <w:rFonts w:ascii="Arial" w:hAnsi="Arial" w:cs="Arial"/>
          <w:sz w:val="22"/>
          <w:szCs w:val="22"/>
        </w:rPr>
        <w:t xml:space="preserve">členů </w:t>
      </w:r>
      <w:r w:rsidR="00C216C0" w:rsidRPr="00374F63">
        <w:rPr>
          <w:rFonts w:ascii="Arial" w:hAnsi="Arial" w:cs="Arial"/>
          <w:sz w:val="22"/>
          <w:szCs w:val="22"/>
        </w:rPr>
        <w:t>S</w:t>
      </w:r>
      <w:r w:rsidR="00975928" w:rsidRPr="00374F63">
        <w:rPr>
          <w:rFonts w:ascii="Arial" w:hAnsi="Arial" w:cs="Arial"/>
          <w:sz w:val="22"/>
          <w:szCs w:val="22"/>
        </w:rPr>
        <w:t>polečenství</w:t>
      </w:r>
      <w:r w:rsidRPr="00374F63">
        <w:rPr>
          <w:rFonts w:ascii="Arial" w:hAnsi="Arial" w:cs="Arial"/>
          <w:sz w:val="22"/>
          <w:szCs w:val="22"/>
        </w:rPr>
        <w:t xml:space="preserve"> jako záloh na příspěvky na sp</w:t>
      </w:r>
      <w:r w:rsidR="007F0049" w:rsidRPr="00374F63">
        <w:rPr>
          <w:rFonts w:ascii="Arial" w:hAnsi="Arial" w:cs="Arial"/>
          <w:sz w:val="22"/>
          <w:szCs w:val="22"/>
        </w:rPr>
        <w:t xml:space="preserve">rávu </w:t>
      </w:r>
      <w:r w:rsidR="00C216C0" w:rsidRPr="00374F63">
        <w:rPr>
          <w:rFonts w:ascii="Arial" w:hAnsi="Arial" w:cs="Arial"/>
          <w:sz w:val="22"/>
          <w:szCs w:val="22"/>
        </w:rPr>
        <w:t>D</w:t>
      </w:r>
      <w:r w:rsidR="007F0049" w:rsidRPr="00374F63">
        <w:rPr>
          <w:rFonts w:ascii="Arial" w:hAnsi="Arial" w:cs="Arial"/>
          <w:sz w:val="22"/>
          <w:szCs w:val="22"/>
        </w:rPr>
        <w:t xml:space="preserve">omu a </w:t>
      </w:r>
      <w:r w:rsidR="00C216C0" w:rsidRPr="00374F63">
        <w:rPr>
          <w:rFonts w:ascii="Arial" w:hAnsi="Arial" w:cs="Arial"/>
          <w:sz w:val="22"/>
          <w:szCs w:val="22"/>
        </w:rPr>
        <w:t>P</w:t>
      </w:r>
      <w:r w:rsidR="007F0049" w:rsidRPr="00374F63">
        <w:rPr>
          <w:rFonts w:ascii="Arial" w:hAnsi="Arial" w:cs="Arial"/>
          <w:sz w:val="22"/>
          <w:szCs w:val="22"/>
        </w:rPr>
        <w:t>ozemku a</w:t>
      </w:r>
      <w:r w:rsidRPr="00374F63">
        <w:rPr>
          <w:rFonts w:ascii="Arial" w:hAnsi="Arial" w:cs="Arial"/>
          <w:sz w:val="22"/>
          <w:szCs w:val="22"/>
        </w:rPr>
        <w:t xml:space="preserve"> na úhrad</w:t>
      </w:r>
      <w:r w:rsidR="007F0049" w:rsidRPr="00374F63">
        <w:rPr>
          <w:rFonts w:ascii="Arial" w:hAnsi="Arial" w:cs="Arial"/>
          <w:sz w:val="22"/>
          <w:szCs w:val="22"/>
        </w:rPr>
        <w:t>u</w:t>
      </w:r>
      <w:r w:rsidRPr="00374F63">
        <w:rPr>
          <w:rFonts w:ascii="Arial" w:hAnsi="Arial" w:cs="Arial"/>
          <w:sz w:val="22"/>
          <w:szCs w:val="22"/>
        </w:rPr>
        <w:t xml:space="preserve"> </w:t>
      </w:r>
      <w:r w:rsidR="007F0049" w:rsidRPr="00374F63">
        <w:rPr>
          <w:rFonts w:ascii="Arial" w:hAnsi="Arial" w:cs="Arial"/>
          <w:sz w:val="22"/>
          <w:szCs w:val="22"/>
        </w:rPr>
        <w:t xml:space="preserve">nákladů na </w:t>
      </w:r>
      <w:r w:rsidR="00FB0812" w:rsidRPr="00374F63">
        <w:rPr>
          <w:rFonts w:ascii="Arial" w:hAnsi="Arial" w:cs="Arial"/>
          <w:sz w:val="22"/>
          <w:szCs w:val="22"/>
        </w:rPr>
        <w:t>Služby,</w:t>
      </w:r>
      <w:r w:rsidR="00EF2894" w:rsidRPr="00374F63">
        <w:rPr>
          <w:rFonts w:ascii="Arial" w:hAnsi="Arial" w:cs="Arial"/>
          <w:sz w:val="22"/>
          <w:szCs w:val="22"/>
        </w:rPr>
        <w:t xml:space="preserve"> </w:t>
      </w:r>
      <w:r w:rsidR="000A717C" w:rsidRPr="00374F63">
        <w:rPr>
          <w:rFonts w:ascii="Arial" w:hAnsi="Arial" w:cs="Arial"/>
          <w:sz w:val="22"/>
          <w:szCs w:val="22"/>
        </w:rPr>
        <w:t>jejich evidence</w:t>
      </w:r>
      <w:r w:rsidR="00EF2894" w:rsidRPr="00374F63">
        <w:rPr>
          <w:rFonts w:ascii="Arial" w:hAnsi="Arial" w:cs="Arial"/>
          <w:sz w:val="22"/>
          <w:szCs w:val="22"/>
        </w:rPr>
        <w:t xml:space="preserve">, vyúčtování a vypořádání se členy </w:t>
      </w:r>
      <w:r w:rsidR="00FB0812" w:rsidRPr="00374F63">
        <w:rPr>
          <w:rFonts w:ascii="Arial" w:hAnsi="Arial" w:cs="Arial"/>
          <w:sz w:val="22"/>
          <w:szCs w:val="22"/>
        </w:rPr>
        <w:t>S</w:t>
      </w:r>
      <w:r w:rsidR="00EF2894" w:rsidRPr="00374F63">
        <w:rPr>
          <w:rFonts w:ascii="Arial" w:hAnsi="Arial" w:cs="Arial"/>
          <w:sz w:val="22"/>
          <w:szCs w:val="22"/>
        </w:rPr>
        <w:t>polečenství;</w:t>
      </w:r>
    </w:p>
    <w:p w14:paraId="64849DB7" w14:textId="7B9DD1FF" w:rsidR="003E408D" w:rsidRPr="00374F63" w:rsidRDefault="008F322C" w:rsidP="00C651CC">
      <w:pPr>
        <w:numPr>
          <w:ilvl w:val="1"/>
          <w:numId w:val="14"/>
        </w:numPr>
        <w:ind w:left="1134"/>
        <w:jc w:val="both"/>
        <w:rPr>
          <w:rFonts w:ascii="Arial" w:hAnsi="Arial" w:cs="Arial"/>
          <w:sz w:val="22"/>
          <w:szCs w:val="22"/>
        </w:rPr>
      </w:pPr>
      <w:r w:rsidRPr="00374F63">
        <w:rPr>
          <w:rFonts w:ascii="Arial" w:hAnsi="Arial" w:cs="Arial"/>
          <w:sz w:val="22"/>
          <w:szCs w:val="22"/>
        </w:rPr>
        <w:t>vedení účetnictví, zpracování a předložení daňových přiznání, řádné hospodaření s </w:t>
      </w:r>
      <w:r w:rsidR="003E408D" w:rsidRPr="00374F63">
        <w:rPr>
          <w:rFonts w:ascii="Arial" w:hAnsi="Arial" w:cs="Arial"/>
          <w:sz w:val="22"/>
          <w:szCs w:val="22"/>
        </w:rPr>
        <w:t>majetkem a finančními prostředky, vedení evidence nákladů vztahujících se k </w:t>
      </w:r>
      <w:r w:rsidR="003F178E" w:rsidRPr="00374F63">
        <w:rPr>
          <w:rFonts w:ascii="Arial" w:hAnsi="Arial" w:cs="Arial"/>
          <w:sz w:val="22"/>
          <w:szCs w:val="22"/>
        </w:rPr>
        <w:t xml:space="preserve">Domu </w:t>
      </w:r>
      <w:r w:rsidR="00374F63">
        <w:rPr>
          <w:rFonts w:ascii="Arial" w:hAnsi="Arial" w:cs="Arial"/>
          <w:sz w:val="22"/>
          <w:szCs w:val="22"/>
        </w:rPr>
        <w:t xml:space="preserve">                   </w:t>
      </w:r>
      <w:r w:rsidR="003F178E" w:rsidRPr="00374F63">
        <w:rPr>
          <w:rFonts w:ascii="Arial" w:hAnsi="Arial" w:cs="Arial"/>
          <w:sz w:val="22"/>
          <w:szCs w:val="22"/>
        </w:rPr>
        <w:t>a Pozemku</w:t>
      </w:r>
      <w:r w:rsidR="003E408D" w:rsidRPr="00374F63">
        <w:rPr>
          <w:rFonts w:ascii="Arial" w:hAnsi="Arial" w:cs="Arial"/>
          <w:sz w:val="22"/>
          <w:szCs w:val="22"/>
        </w:rPr>
        <w:t xml:space="preserve"> a k činnosti </w:t>
      </w:r>
      <w:r w:rsidR="00FB0812" w:rsidRPr="00374F63">
        <w:rPr>
          <w:rFonts w:ascii="Arial" w:hAnsi="Arial" w:cs="Arial"/>
          <w:sz w:val="22"/>
          <w:szCs w:val="22"/>
        </w:rPr>
        <w:t>S</w:t>
      </w:r>
      <w:r w:rsidR="003E408D" w:rsidRPr="00374F63">
        <w:rPr>
          <w:rFonts w:ascii="Arial" w:hAnsi="Arial" w:cs="Arial"/>
          <w:sz w:val="22"/>
          <w:szCs w:val="22"/>
        </w:rPr>
        <w:t>polečenství, a provádění dalších souvisejících</w:t>
      </w:r>
      <w:r w:rsidR="00975928" w:rsidRPr="00374F63">
        <w:rPr>
          <w:rFonts w:ascii="Arial" w:hAnsi="Arial" w:cs="Arial"/>
          <w:sz w:val="22"/>
          <w:szCs w:val="22"/>
        </w:rPr>
        <w:t xml:space="preserve"> </w:t>
      </w:r>
      <w:r w:rsidR="003E408D" w:rsidRPr="00374F63">
        <w:rPr>
          <w:rFonts w:ascii="Arial" w:hAnsi="Arial" w:cs="Arial"/>
          <w:sz w:val="22"/>
          <w:szCs w:val="22"/>
        </w:rPr>
        <w:t>ekonomických,</w:t>
      </w:r>
      <w:r w:rsidR="00975928" w:rsidRPr="00374F63">
        <w:rPr>
          <w:rFonts w:ascii="Arial" w:hAnsi="Arial" w:cs="Arial"/>
          <w:sz w:val="22"/>
          <w:szCs w:val="22"/>
        </w:rPr>
        <w:t xml:space="preserve"> </w:t>
      </w:r>
      <w:r w:rsidR="003E408D" w:rsidRPr="00374F63">
        <w:rPr>
          <w:rFonts w:ascii="Arial" w:hAnsi="Arial" w:cs="Arial"/>
          <w:sz w:val="22"/>
          <w:szCs w:val="22"/>
        </w:rPr>
        <w:t>provozních</w:t>
      </w:r>
      <w:r w:rsidR="00975928" w:rsidRPr="00374F63">
        <w:rPr>
          <w:rFonts w:ascii="Arial" w:hAnsi="Arial" w:cs="Arial"/>
          <w:sz w:val="22"/>
          <w:szCs w:val="22"/>
        </w:rPr>
        <w:t xml:space="preserve"> </w:t>
      </w:r>
      <w:r w:rsidR="003E408D" w:rsidRPr="00374F63">
        <w:rPr>
          <w:rFonts w:ascii="Arial" w:hAnsi="Arial" w:cs="Arial"/>
          <w:sz w:val="22"/>
          <w:szCs w:val="22"/>
        </w:rPr>
        <w:t>a administrativních činností</w:t>
      </w:r>
      <w:r w:rsidR="00975928" w:rsidRPr="00374F63">
        <w:rPr>
          <w:rFonts w:ascii="Arial" w:hAnsi="Arial" w:cs="Arial"/>
          <w:sz w:val="22"/>
          <w:szCs w:val="22"/>
        </w:rPr>
        <w:t>;</w:t>
      </w:r>
    </w:p>
    <w:p w14:paraId="4EA36CB1" w14:textId="77777777" w:rsidR="008F322C" w:rsidRPr="00374F63" w:rsidRDefault="008F322C" w:rsidP="00C651CC">
      <w:pPr>
        <w:numPr>
          <w:ilvl w:val="1"/>
          <w:numId w:val="14"/>
        </w:numPr>
        <w:ind w:left="1134"/>
        <w:jc w:val="both"/>
        <w:rPr>
          <w:rFonts w:ascii="Arial" w:hAnsi="Arial" w:cs="Arial"/>
          <w:sz w:val="22"/>
          <w:szCs w:val="22"/>
        </w:rPr>
      </w:pPr>
      <w:r w:rsidRPr="00374F63">
        <w:rPr>
          <w:rFonts w:ascii="Arial" w:hAnsi="Arial" w:cs="Arial"/>
          <w:sz w:val="22"/>
          <w:szCs w:val="22"/>
        </w:rPr>
        <w:t xml:space="preserve">vedení seznamu členů </w:t>
      </w:r>
      <w:r w:rsidR="00FB0812" w:rsidRPr="00374F63">
        <w:rPr>
          <w:rFonts w:ascii="Arial" w:hAnsi="Arial" w:cs="Arial"/>
          <w:sz w:val="22"/>
          <w:szCs w:val="22"/>
        </w:rPr>
        <w:t>S</w:t>
      </w:r>
      <w:r w:rsidRPr="00374F63">
        <w:rPr>
          <w:rFonts w:ascii="Arial" w:hAnsi="Arial" w:cs="Arial"/>
          <w:sz w:val="22"/>
          <w:szCs w:val="22"/>
        </w:rPr>
        <w:t>polečenství,</w:t>
      </w:r>
    </w:p>
    <w:p w14:paraId="6E8D9BC3" w14:textId="09075869" w:rsidR="008F322C" w:rsidRPr="00374F63" w:rsidRDefault="008F322C" w:rsidP="00C651CC">
      <w:pPr>
        <w:numPr>
          <w:ilvl w:val="1"/>
          <w:numId w:val="14"/>
        </w:numPr>
        <w:ind w:left="1134"/>
        <w:jc w:val="both"/>
        <w:rPr>
          <w:rFonts w:ascii="Arial" w:hAnsi="Arial" w:cs="Arial"/>
          <w:sz w:val="22"/>
          <w:szCs w:val="22"/>
        </w:rPr>
      </w:pPr>
      <w:r w:rsidRPr="00374F63">
        <w:rPr>
          <w:rFonts w:ascii="Arial" w:hAnsi="Arial" w:cs="Arial"/>
          <w:sz w:val="22"/>
          <w:szCs w:val="22"/>
        </w:rPr>
        <w:t xml:space="preserve">uplatňování a vymáhání plnění povinností vůči jednotlivým </w:t>
      </w:r>
      <w:r w:rsidR="00975928" w:rsidRPr="00374F63">
        <w:rPr>
          <w:rFonts w:ascii="Arial" w:hAnsi="Arial" w:cs="Arial"/>
          <w:sz w:val="22"/>
          <w:szCs w:val="22"/>
        </w:rPr>
        <w:t xml:space="preserve">členům </w:t>
      </w:r>
      <w:r w:rsidR="00FB0812" w:rsidRPr="00374F63">
        <w:rPr>
          <w:rFonts w:ascii="Arial" w:hAnsi="Arial" w:cs="Arial"/>
          <w:sz w:val="22"/>
          <w:szCs w:val="22"/>
        </w:rPr>
        <w:t>S</w:t>
      </w:r>
      <w:r w:rsidR="00975928" w:rsidRPr="00374F63">
        <w:rPr>
          <w:rFonts w:ascii="Arial" w:hAnsi="Arial" w:cs="Arial"/>
          <w:sz w:val="22"/>
          <w:szCs w:val="22"/>
        </w:rPr>
        <w:t>polečenství</w:t>
      </w:r>
      <w:r w:rsidRPr="00374F63">
        <w:rPr>
          <w:rFonts w:ascii="Arial" w:hAnsi="Arial" w:cs="Arial"/>
          <w:sz w:val="22"/>
          <w:szCs w:val="22"/>
        </w:rPr>
        <w:t>, které jim ukládají jiné právní předpisy nebo vyplývají z těchto stanov a z usnesení shromáždění vlastníků</w:t>
      </w:r>
      <w:r w:rsidR="00975928" w:rsidRPr="00374F63">
        <w:rPr>
          <w:rFonts w:ascii="Arial" w:hAnsi="Arial" w:cs="Arial"/>
          <w:sz w:val="22"/>
          <w:szCs w:val="22"/>
        </w:rPr>
        <w:t>;</w:t>
      </w:r>
    </w:p>
    <w:p w14:paraId="499D8365" w14:textId="77777777" w:rsidR="008F322C" w:rsidRPr="00374F63" w:rsidRDefault="008F322C" w:rsidP="00C651CC">
      <w:pPr>
        <w:numPr>
          <w:ilvl w:val="1"/>
          <w:numId w:val="14"/>
        </w:numPr>
        <w:ind w:left="1134"/>
        <w:jc w:val="both"/>
        <w:rPr>
          <w:rFonts w:ascii="Arial" w:hAnsi="Arial" w:cs="Arial"/>
          <w:sz w:val="22"/>
          <w:szCs w:val="22"/>
        </w:rPr>
      </w:pPr>
      <w:r w:rsidRPr="00374F63">
        <w:rPr>
          <w:rFonts w:ascii="Arial" w:hAnsi="Arial" w:cs="Arial"/>
          <w:sz w:val="22"/>
          <w:szCs w:val="22"/>
        </w:rPr>
        <w:t xml:space="preserve">výkon činností vztahujících se k uplatňování ochrany práv vlastníků </w:t>
      </w:r>
      <w:r w:rsidR="00FB0812" w:rsidRPr="00374F63">
        <w:rPr>
          <w:rFonts w:ascii="Arial" w:hAnsi="Arial" w:cs="Arial"/>
          <w:sz w:val="22"/>
          <w:szCs w:val="22"/>
        </w:rPr>
        <w:t>J</w:t>
      </w:r>
      <w:r w:rsidRPr="00374F63">
        <w:rPr>
          <w:rFonts w:ascii="Arial" w:hAnsi="Arial" w:cs="Arial"/>
          <w:sz w:val="22"/>
          <w:szCs w:val="22"/>
        </w:rPr>
        <w:t>ednotek</w:t>
      </w:r>
      <w:r w:rsidR="00975928" w:rsidRPr="00374F63">
        <w:rPr>
          <w:rFonts w:ascii="Arial" w:hAnsi="Arial" w:cs="Arial"/>
          <w:sz w:val="22"/>
          <w:szCs w:val="22"/>
        </w:rPr>
        <w:t>;</w:t>
      </w:r>
    </w:p>
    <w:p w14:paraId="3AC6A7C3" w14:textId="77777777" w:rsidR="000A717C" w:rsidRPr="00374F63" w:rsidRDefault="007C796F" w:rsidP="00C651CC">
      <w:pPr>
        <w:numPr>
          <w:ilvl w:val="1"/>
          <w:numId w:val="14"/>
        </w:numPr>
        <w:ind w:left="1134"/>
        <w:jc w:val="both"/>
        <w:rPr>
          <w:rFonts w:ascii="Arial" w:hAnsi="Arial" w:cs="Arial"/>
          <w:sz w:val="22"/>
          <w:szCs w:val="22"/>
        </w:rPr>
      </w:pPr>
      <w:r w:rsidRPr="00374F63">
        <w:rPr>
          <w:rFonts w:ascii="Arial" w:hAnsi="Arial" w:cs="Arial"/>
          <w:sz w:val="22"/>
          <w:szCs w:val="22"/>
        </w:rPr>
        <w:t xml:space="preserve">činnosti spojené s provozováním </w:t>
      </w:r>
      <w:r w:rsidR="00FB0812" w:rsidRPr="00374F63">
        <w:rPr>
          <w:rFonts w:ascii="Arial" w:hAnsi="Arial" w:cs="Arial"/>
          <w:sz w:val="22"/>
          <w:szCs w:val="22"/>
        </w:rPr>
        <w:t>S</w:t>
      </w:r>
      <w:r w:rsidRPr="00374F63">
        <w:rPr>
          <w:rFonts w:ascii="Arial" w:hAnsi="Arial" w:cs="Arial"/>
          <w:sz w:val="22"/>
          <w:szCs w:val="22"/>
        </w:rPr>
        <w:t xml:space="preserve">polečných částí a technických zařízení, která slouží </w:t>
      </w:r>
      <w:r w:rsidR="003E408D" w:rsidRPr="00374F63">
        <w:rPr>
          <w:rFonts w:ascii="Arial" w:hAnsi="Arial" w:cs="Arial"/>
          <w:sz w:val="22"/>
          <w:szCs w:val="22"/>
        </w:rPr>
        <w:t xml:space="preserve">i </w:t>
      </w:r>
      <w:r w:rsidRPr="00374F63">
        <w:rPr>
          <w:rFonts w:ascii="Arial" w:hAnsi="Arial" w:cs="Arial"/>
          <w:sz w:val="22"/>
          <w:szCs w:val="22"/>
        </w:rPr>
        <w:t xml:space="preserve">jiným osobám než vlastníkům </w:t>
      </w:r>
      <w:r w:rsidR="00721FD1" w:rsidRPr="00374F63">
        <w:rPr>
          <w:rFonts w:ascii="Arial" w:hAnsi="Arial" w:cs="Arial"/>
          <w:sz w:val="22"/>
          <w:szCs w:val="22"/>
        </w:rPr>
        <w:t>J</w:t>
      </w:r>
      <w:r w:rsidRPr="00374F63">
        <w:rPr>
          <w:rFonts w:ascii="Arial" w:hAnsi="Arial" w:cs="Arial"/>
          <w:sz w:val="22"/>
          <w:szCs w:val="22"/>
        </w:rPr>
        <w:t xml:space="preserve">ednotek, včetně sjednávání </w:t>
      </w:r>
      <w:r w:rsidR="003E408D" w:rsidRPr="00374F63">
        <w:rPr>
          <w:rFonts w:ascii="Arial" w:hAnsi="Arial" w:cs="Arial"/>
          <w:sz w:val="22"/>
          <w:szCs w:val="22"/>
        </w:rPr>
        <w:t xml:space="preserve">a uzavírání </w:t>
      </w:r>
      <w:r w:rsidRPr="00374F63">
        <w:rPr>
          <w:rFonts w:ascii="Arial" w:hAnsi="Arial" w:cs="Arial"/>
          <w:sz w:val="22"/>
          <w:szCs w:val="22"/>
        </w:rPr>
        <w:t>s tím souvisejících smluv</w:t>
      </w:r>
      <w:r w:rsidR="000A717C" w:rsidRPr="00374F63">
        <w:rPr>
          <w:rFonts w:ascii="Arial" w:hAnsi="Arial" w:cs="Arial"/>
          <w:sz w:val="22"/>
          <w:szCs w:val="22"/>
        </w:rPr>
        <w:t xml:space="preserve">; </w:t>
      </w:r>
    </w:p>
    <w:p w14:paraId="721EB728" w14:textId="77777777" w:rsidR="007C796F" w:rsidRPr="00374F63" w:rsidRDefault="000A717C" w:rsidP="00C651CC">
      <w:pPr>
        <w:numPr>
          <w:ilvl w:val="1"/>
          <w:numId w:val="14"/>
        </w:numPr>
        <w:ind w:left="1134"/>
        <w:jc w:val="both"/>
        <w:rPr>
          <w:rFonts w:ascii="Arial" w:hAnsi="Arial" w:cs="Arial"/>
          <w:sz w:val="22"/>
          <w:szCs w:val="22"/>
        </w:rPr>
      </w:pPr>
      <w:r w:rsidRPr="00374F63">
        <w:rPr>
          <w:rFonts w:ascii="Arial" w:hAnsi="Arial" w:cs="Arial"/>
          <w:sz w:val="22"/>
          <w:szCs w:val="22"/>
        </w:rPr>
        <w:t xml:space="preserve">činnosti spojené s nájmem </w:t>
      </w:r>
      <w:r w:rsidR="00FB0812" w:rsidRPr="00374F63">
        <w:rPr>
          <w:rFonts w:ascii="Arial" w:hAnsi="Arial" w:cs="Arial"/>
          <w:sz w:val="22"/>
          <w:szCs w:val="22"/>
        </w:rPr>
        <w:t>S</w:t>
      </w:r>
      <w:r w:rsidR="00572E9E" w:rsidRPr="00374F63">
        <w:rPr>
          <w:rFonts w:ascii="Arial" w:hAnsi="Arial" w:cs="Arial"/>
          <w:sz w:val="22"/>
          <w:szCs w:val="22"/>
        </w:rPr>
        <w:t xml:space="preserve">polečných částí </w:t>
      </w:r>
      <w:r w:rsidRPr="00374F63">
        <w:rPr>
          <w:rFonts w:ascii="Arial" w:hAnsi="Arial" w:cs="Arial"/>
          <w:sz w:val="22"/>
          <w:szCs w:val="22"/>
        </w:rPr>
        <w:t xml:space="preserve">včetně vybírání nájemného a úhrad za </w:t>
      </w:r>
      <w:r w:rsidR="00FB0812" w:rsidRPr="00374F63">
        <w:rPr>
          <w:rFonts w:ascii="Arial" w:hAnsi="Arial" w:cs="Arial"/>
          <w:sz w:val="22"/>
          <w:szCs w:val="22"/>
        </w:rPr>
        <w:t>S</w:t>
      </w:r>
      <w:r w:rsidRPr="00374F63">
        <w:rPr>
          <w:rFonts w:ascii="Arial" w:hAnsi="Arial" w:cs="Arial"/>
          <w:sz w:val="22"/>
          <w:szCs w:val="22"/>
        </w:rPr>
        <w:t xml:space="preserve">lužby, vedení jejich evidence, vymáhání, vyúčtování a vypořádání těchto plateb se členy </w:t>
      </w:r>
      <w:r w:rsidR="00FB0812" w:rsidRPr="00374F63">
        <w:rPr>
          <w:rFonts w:ascii="Arial" w:hAnsi="Arial" w:cs="Arial"/>
          <w:sz w:val="22"/>
          <w:szCs w:val="22"/>
        </w:rPr>
        <w:t>S</w:t>
      </w:r>
      <w:r w:rsidRPr="00374F63">
        <w:rPr>
          <w:rFonts w:ascii="Arial" w:hAnsi="Arial" w:cs="Arial"/>
          <w:sz w:val="22"/>
          <w:szCs w:val="22"/>
        </w:rPr>
        <w:t>polečenství</w:t>
      </w:r>
      <w:r w:rsidR="007C796F" w:rsidRPr="00374F63">
        <w:rPr>
          <w:rFonts w:ascii="Arial" w:hAnsi="Arial" w:cs="Arial"/>
          <w:sz w:val="22"/>
          <w:szCs w:val="22"/>
        </w:rPr>
        <w:t>.</w:t>
      </w:r>
    </w:p>
    <w:p w14:paraId="1F657923" w14:textId="77777777" w:rsidR="00406234" w:rsidRPr="00374F63" w:rsidRDefault="00406234" w:rsidP="00EC4AE7">
      <w:pPr>
        <w:tabs>
          <w:tab w:val="left" w:pos="5685"/>
        </w:tabs>
        <w:ind w:left="720"/>
        <w:jc w:val="both"/>
        <w:rPr>
          <w:rFonts w:ascii="Arial" w:hAnsi="Arial" w:cs="Arial"/>
          <w:sz w:val="22"/>
          <w:szCs w:val="22"/>
        </w:rPr>
      </w:pPr>
    </w:p>
    <w:p w14:paraId="12E4F415" w14:textId="77777777" w:rsidR="00406234" w:rsidRPr="00374F63" w:rsidRDefault="00406234" w:rsidP="00406234">
      <w:pPr>
        <w:numPr>
          <w:ilvl w:val="0"/>
          <w:numId w:val="2"/>
        </w:numPr>
        <w:jc w:val="both"/>
        <w:rPr>
          <w:rFonts w:ascii="Arial" w:hAnsi="Arial" w:cs="Arial"/>
          <w:sz w:val="22"/>
          <w:szCs w:val="22"/>
        </w:rPr>
      </w:pPr>
      <w:r w:rsidRPr="00374F63">
        <w:rPr>
          <w:rFonts w:ascii="Arial" w:hAnsi="Arial" w:cs="Arial"/>
          <w:sz w:val="22"/>
          <w:szCs w:val="22"/>
        </w:rPr>
        <w:t>Společenství je oprávněno sjednávat smlouvy, kontrolovat jejich plnění a uplatňovat nároky z porušení smluvních povinností druhé smluvní strany, zejména sml</w:t>
      </w:r>
      <w:r w:rsidR="008B57B3" w:rsidRPr="00374F63">
        <w:rPr>
          <w:rFonts w:ascii="Arial" w:hAnsi="Arial" w:cs="Arial"/>
          <w:sz w:val="22"/>
          <w:szCs w:val="22"/>
        </w:rPr>
        <w:t>o</w:t>
      </w:r>
      <w:r w:rsidRPr="00374F63">
        <w:rPr>
          <w:rFonts w:ascii="Arial" w:hAnsi="Arial" w:cs="Arial"/>
          <w:sz w:val="22"/>
          <w:szCs w:val="22"/>
        </w:rPr>
        <w:t>uv</w:t>
      </w:r>
      <w:r w:rsidR="008B57B3" w:rsidRPr="00374F63">
        <w:rPr>
          <w:rFonts w:ascii="Arial" w:hAnsi="Arial" w:cs="Arial"/>
          <w:sz w:val="22"/>
          <w:szCs w:val="22"/>
        </w:rPr>
        <w:t>y</w:t>
      </w:r>
      <w:r w:rsidRPr="00374F63">
        <w:rPr>
          <w:rFonts w:ascii="Arial" w:hAnsi="Arial" w:cs="Arial"/>
          <w:sz w:val="22"/>
          <w:szCs w:val="22"/>
        </w:rPr>
        <w:t xml:space="preserve"> týkající se </w:t>
      </w:r>
    </w:p>
    <w:p w14:paraId="74747E3A" w14:textId="2351AC7D" w:rsidR="00D64BCD" w:rsidRPr="00374F63" w:rsidRDefault="00D64BCD" w:rsidP="00D64BCD">
      <w:pPr>
        <w:numPr>
          <w:ilvl w:val="1"/>
          <w:numId w:val="2"/>
        </w:numPr>
        <w:tabs>
          <w:tab w:val="clear" w:pos="1440"/>
          <w:tab w:val="num" w:pos="1134"/>
        </w:tabs>
        <w:ind w:left="1134" w:hanging="425"/>
        <w:jc w:val="both"/>
        <w:rPr>
          <w:rFonts w:ascii="Arial" w:hAnsi="Arial" w:cs="Arial"/>
          <w:sz w:val="22"/>
          <w:szCs w:val="22"/>
        </w:rPr>
      </w:pPr>
      <w:r w:rsidRPr="00374F63">
        <w:rPr>
          <w:rFonts w:ascii="Arial" w:hAnsi="Arial" w:cs="Arial"/>
          <w:sz w:val="22"/>
          <w:szCs w:val="22"/>
        </w:rPr>
        <w:t xml:space="preserve">zajištění některých činností správy </w:t>
      </w:r>
      <w:r w:rsidR="00AA0633" w:rsidRPr="00374F63">
        <w:rPr>
          <w:rFonts w:ascii="Arial" w:hAnsi="Arial" w:cs="Arial"/>
          <w:sz w:val="22"/>
          <w:szCs w:val="22"/>
        </w:rPr>
        <w:t>Domu a Pozemku</w:t>
      </w:r>
      <w:r w:rsidRPr="00374F63">
        <w:rPr>
          <w:rFonts w:ascii="Arial" w:hAnsi="Arial" w:cs="Arial"/>
          <w:sz w:val="22"/>
          <w:szCs w:val="22"/>
        </w:rPr>
        <w:t xml:space="preserve"> třetí osobou (správcem) </w:t>
      </w:r>
      <w:r w:rsidR="00374F63">
        <w:rPr>
          <w:rFonts w:ascii="Arial" w:hAnsi="Arial" w:cs="Arial"/>
          <w:sz w:val="22"/>
          <w:szCs w:val="22"/>
        </w:rPr>
        <w:t xml:space="preserve">                                   </w:t>
      </w:r>
      <w:r w:rsidRPr="00374F63">
        <w:rPr>
          <w:rFonts w:ascii="Arial" w:hAnsi="Arial" w:cs="Arial"/>
          <w:sz w:val="22"/>
          <w:szCs w:val="22"/>
        </w:rPr>
        <w:t>za podmínek stanovených zákonem nebo shromážděním vlastníků;</w:t>
      </w:r>
    </w:p>
    <w:p w14:paraId="341B648B" w14:textId="3E30469E" w:rsidR="00406234" w:rsidRPr="00374F63" w:rsidRDefault="00406234" w:rsidP="00406234">
      <w:pPr>
        <w:numPr>
          <w:ilvl w:val="1"/>
          <w:numId w:val="2"/>
        </w:numPr>
        <w:tabs>
          <w:tab w:val="clear" w:pos="1440"/>
          <w:tab w:val="num" w:pos="1134"/>
        </w:tabs>
        <w:ind w:left="1134" w:hanging="425"/>
        <w:jc w:val="both"/>
        <w:rPr>
          <w:rFonts w:ascii="Arial" w:hAnsi="Arial" w:cs="Arial"/>
          <w:sz w:val="22"/>
          <w:szCs w:val="22"/>
        </w:rPr>
      </w:pPr>
      <w:r w:rsidRPr="00374F63">
        <w:rPr>
          <w:rFonts w:ascii="Arial" w:hAnsi="Arial" w:cs="Arial"/>
          <w:sz w:val="22"/>
          <w:szCs w:val="22"/>
        </w:rPr>
        <w:t xml:space="preserve">zajištění dodávek </w:t>
      </w:r>
      <w:r w:rsidR="00721FD1" w:rsidRPr="00374F63">
        <w:rPr>
          <w:rFonts w:ascii="Arial" w:hAnsi="Arial" w:cs="Arial"/>
          <w:sz w:val="22"/>
          <w:szCs w:val="22"/>
        </w:rPr>
        <w:t>S</w:t>
      </w:r>
      <w:r w:rsidRPr="00374F63">
        <w:rPr>
          <w:rFonts w:ascii="Arial" w:hAnsi="Arial" w:cs="Arial"/>
          <w:sz w:val="22"/>
          <w:szCs w:val="22"/>
        </w:rPr>
        <w:t>lužeb;</w:t>
      </w:r>
    </w:p>
    <w:p w14:paraId="19ECEA83" w14:textId="77777777" w:rsidR="00406234" w:rsidRPr="00374F63" w:rsidRDefault="00406234" w:rsidP="00406234">
      <w:pPr>
        <w:numPr>
          <w:ilvl w:val="1"/>
          <w:numId w:val="2"/>
        </w:numPr>
        <w:tabs>
          <w:tab w:val="clear" w:pos="1440"/>
          <w:tab w:val="num" w:pos="1134"/>
        </w:tabs>
        <w:ind w:left="1134" w:hanging="425"/>
        <w:jc w:val="both"/>
        <w:rPr>
          <w:rFonts w:ascii="Arial" w:hAnsi="Arial" w:cs="Arial"/>
          <w:sz w:val="22"/>
          <w:szCs w:val="22"/>
        </w:rPr>
      </w:pPr>
      <w:r w:rsidRPr="00374F63">
        <w:rPr>
          <w:rFonts w:ascii="Arial" w:hAnsi="Arial" w:cs="Arial"/>
          <w:sz w:val="22"/>
          <w:szCs w:val="22"/>
        </w:rPr>
        <w:t xml:space="preserve">pojištění </w:t>
      </w:r>
      <w:r w:rsidR="00721FD1" w:rsidRPr="00374F63">
        <w:rPr>
          <w:rFonts w:ascii="Arial" w:hAnsi="Arial" w:cs="Arial"/>
          <w:sz w:val="22"/>
          <w:szCs w:val="22"/>
        </w:rPr>
        <w:t>D</w:t>
      </w:r>
      <w:r w:rsidRPr="00374F63">
        <w:rPr>
          <w:rFonts w:ascii="Arial" w:hAnsi="Arial" w:cs="Arial"/>
          <w:sz w:val="22"/>
          <w:szCs w:val="22"/>
        </w:rPr>
        <w:t>omu</w:t>
      </w:r>
      <w:r w:rsidR="00002C4D" w:rsidRPr="00374F63">
        <w:rPr>
          <w:rFonts w:ascii="Arial" w:hAnsi="Arial" w:cs="Arial"/>
          <w:sz w:val="22"/>
          <w:szCs w:val="22"/>
        </w:rPr>
        <w:t xml:space="preserve"> a Pozemku</w:t>
      </w:r>
      <w:r w:rsidRPr="00374F63">
        <w:rPr>
          <w:rFonts w:ascii="Arial" w:hAnsi="Arial" w:cs="Arial"/>
          <w:sz w:val="22"/>
          <w:szCs w:val="22"/>
        </w:rPr>
        <w:t>;</w:t>
      </w:r>
    </w:p>
    <w:p w14:paraId="30ED580A" w14:textId="0468F305" w:rsidR="00406234" w:rsidRPr="00374F63" w:rsidRDefault="00406234" w:rsidP="00406234">
      <w:pPr>
        <w:numPr>
          <w:ilvl w:val="1"/>
          <w:numId w:val="2"/>
        </w:numPr>
        <w:tabs>
          <w:tab w:val="clear" w:pos="1440"/>
          <w:tab w:val="num" w:pos="1134"/>
        </w:tabs>
        <w:ind w:left="1134" w:hanging="425"/>
        <w:jc w:val="both"/>
        <w:rPr>
          <w:rFonts w:ascii="Arial" w:hAnsi="Arial" w:cs="Arial"/>
          <w:sz w:val="22"/>
          <w:szCs w:val="22"/>
        </w:rPr>
      </w:pPr>
      <w:r w:rsidRPr="00374F63">
        <w:rPr>
          <w:rFonts w:ascii="Arial" w:hAnsi="Arial" w:cs="Arial"/>
          <w:sz w:val="22"/>
          <w:szCs w:val="22"/>
        </w:rPr>
        <w:t xml:space="preserve">nájmu </w:t>
      </w:r>
      <w:r w:rsidR="00721FD1" w:rsidRPr="00374F63">
        <w:rPr>
          <w:rFonts w:ascii="Arial" w:hAnsi="Arial" w:cs="Arial"/>
          <w:sz w:val="22"/>
          <w:szCs w:val="22"/>
        </w:rPr>
        <w:t>S</w:t>
      </w:r>
      <w:r w:rsidRPr="00374F63">
        <w:rPr>
          <w:rFonts w:ascii="Arial" w:hAnsi="Arial" w:cs="Arial"/>
          <w:sz w:val="22"/>
          <w:szCs w:val="22"/>
        </w:rPr>
        <w:t>polečných částí</w:t>
      </w:r>
      <w:r w:rsidR="00884D28" w:rsidRPr="00374F63">
        <w:rPr>
          <w:rFonts w:ascii="Arial" w:hAnsi="Arial" w:cs="Arial"/>
          <w:sz w:val="22"/>
          <w:szCs w:val="22"/>
        </w:rPr>
        <w:t>.</w:t>
      </w:r>
    </w:p>
    <w:p w14:paraId="5ACC2F3A" w14:textId="77777777" w:rsidR="00D40A12" w:rsidRPr="00374F63" w:rsidRDefault="00D40A12" w:rsidP="00D40A12">
      <w:pPr>
        <w:ind w:left="1134"/>
        <w:jc w:val="both"/>
        <w:rPr>
          <w:rFonts w:ascii="Arial" w:hAnsi="Arial" w:cs="Arial"/>
          <w:sz w:val="22"/>
          <w:szCs w:val="22"/>
        </w:rPr>
      </w:pPr>
    </w:p>
    <w:p w14:paraId="60E6E1F4" w14:textId="77777777" w:rsidR="00761BD1" w:rsidRPr="00374F63" w:rsidRDefault="00761BD1" w:rsidP="000140AF">
      <w:pPr>
        <w:jc w:val="center"/>
        <w:rPr>
          <w:rFonts w:ascii="Arial" w:hAnsi="Arial" w:cs="Arial"/>
          <w:b/>
          <w:sz w:val="22"/>
          <w:szCs w:val="22"/>
        </w:rPr>
      </w:pPr>
    </w:p>
    <w:p w14:paraId="7BAAD6DC" w14:textId="77777777" w:rsidR="000140AF" w:rsidRPr="00374F63" w:rsidRDefault="000140AF" w:rsidP="000140AF">
      <w:pPr>
        <w:jc w:val="center"/>
        <w:rPr>
          <w:rFonts w:ascii="Arial" w:hAnsi="Arial" w:cs="Arial"/>
          <w:b/>
          <w:sz w:val="22"/>
          <w:szCs w:val="22"/>
        </w:rPr>
      </w:pPr>
      <w:r w:rsidRPr="00374F63">
        <w:rPr>
          <w:rFonts w:ascii="Arial" w:hAnsi="Arial" w:cs="Arial"/>
          <w:b/>
          <w:sz w:val="22"/>
          <w:szCs w:val="22"/>
        </w:rPr>
        <w:t xml:space="preserve">Část II. </w:t>
      </w:r>
    </w:p>
    <w:p w14:paraId="64019E85" w14:textId="77777777" w:rsidR="000140AF" w:rsidRPr="00374F63" w:rsidRDefault="000140AF" w:rsidP="000140AF">
      <w:pPr>
        <w:jc w:val="center"/>
        <w:rPr>
          <w:rFonts w:ascii="Arial" w:hAnsi="Arial" w:cs="Arial"/>
          <w:b/>
          <w:sz w:val="22"/>
          <w:szCs w:val="22"/>
        </w:rPr>
      </w:pPr>
      <w:r w:rsidRPr="00374F63">
        <w:rPr>
          <w:rFonts w:ascii="Arial" w:hAnsi="Arial" w:cs="Arial"/>
          <w:b/>
          <w:sz w:val="22"/>
          <w:szCs w:val="22"/>
        </w:rPr>
        <w:t xml:space="preserve">Členství ve </w:t>
      </w:r>
      <w:r w:rsidR="00063BD2" w:rsidRPr="00374F63">
        <w:rPr>
          <w:rFonts w:ascii="Arial" w:hAnsi="Arial" w:cs="Arial"/>
          <w:b/>
          <w:sz w:val="22"/>
          <w:szCs w:val="22"/>
        </w:rPr>
        <w:t>S</w:t>
      </w:r>
      <w:r w:rsidRPr="00374F63">
        <w:rPr>
          <w:rFonts w:ascii="Arial" w:hAnsi="Arial" w:cs="Arial"/>
          <w:b/>
          <w:sz w:val="22"/>
          <w:szCs w:val="22"/>
        </w:rPr>
        <w:t xml:space="preserve">polečenství </w:t>
      </w:r>
    </w:p>
    <w:p w14:paraId="2D2B4409" w14:textId="77777777" w:rsidR="000140AF" w:rsidRPr="00374F63" w:rsidRDefault="000140AF" w:rsidP="000140AF">
      <w:pPr>
        <w:jc w:val="center"/>
        <w:rPr>
          <w:rFonts w:ascii="Arial" w:hAnsi="Arial" w:cs="Arial"/>
          <w:sz w:val="22"/>
          <w:szCs w:val="22"/>
        </w:rPr>
      </w:pPr>
    </w:p>
    <w:p w14:paraId="6FDDE070" w14:textId="77777777" w:rsidR="000140AF" w:rsidRPr="00374F63" w:rsidRDefault="000140AF" w:rsidP="000140AF">
      <w:pPr>
        <w:jc w:val="center"/>
        <w:rPr>
          <w:rFonts w:ascii="Arial" w:hAnsi="Arial" w:cs="Arial"/>
          <w:sz w:val="22"/>
          <w:szCs w:val="22"/>
        </w:rPr>
      </w:pPr>
      <w:r w:rsidRPr="00374F63">
        <w:rPr>
          <w:rFonts w:ascii="Arial" w:hAnsi="Arial" w:cs="Arial"/>
          <w:sz w:val="22"/>
          <w:szCs w:val="22"/>
        </w:rPr>
        <w:t>Čl. 3</w:t>
      </w:r>
    </w:p>
    <w:p w14:paraId="2DF81A5B" w14:textId="77777777" w:rsidR="000140AF" w:rsidRPr="00374F63" w:rsidRDefault="000140AF" w:rsidP="000140AF">
      <w:pPr>
        <w:jc w:val="center"/>
        <w:rPr>
          <w:rFonts w:ascii="Arial" w:hAnsi="Arial" w:cs="Arial"/>
          <w:b/>
          <w:sz w:val="22"/>
          <w:szCs w:val="22"/>
        </w:rPr>
      </w:pPr>
      <w:r w:rsidRPr="00374F63">
        <w:rPr>
          <w:rFonts w:ascii="Arial" w:hAnsi="Arial" w:cs="Arial"/>
          <w:sz w:val="22"/>
          <w:szCs w:val="22"/>
        </w:rPr>
        <w:t xml:space="preserve"> </w:t>
      </w:r>
      <w:r w:rsidRPr="00374F63">
        <w:rPr>
          <w:rFonts w:ascii="Arial" w:hAnsi="Arial" w:cs="Arial"/>
          <w:b/>
          <w:sz w:val="22"/>
          <w:szCs w:val="22"/>
        </w:rPr>
        <w:t>Obecná ustanovení</w:t>
      </w:r>
    </w:p>
    <w:p w14:paraId="2217DDAB" w14:textId="77777777" w:rsidR="000140AF" w:rsidRPr="00374F63" w:rsidRDefault="000140AF" w:rsidP="000140AF">
      <w:pPr>
        <w:jc w:val="center"/>
        <w:rPr>
          <w:rFonts w:ascii="Arial" w:hAnsi="Arial" w:cs="Arial"/>
          <w:sz w:val="22"/>
          <w:szCs w:val="22"/>
        </w:rPr>
      </w:pPr>
    </w:p>
    <w:p w14:paraId="089F9CFA" w14:textId="77777777" w:rsidR="00975928" w:rsidRPr="00374F63" w:rsidRDefault="000140AF" w:rsidP="00D777D1">
      <w:pPr>
        <w:numPr>
          <w:ilvl w:val="0"/>
          <w:numId w:val="3"/>
        </w:numPr>
        <w:jc w:val="both"/>
        <w:rPr>
          <w:rFonts w:ascii="Arial" w:hAnsi="Arial" w:cs="Arial"/>
          <w:sz w:val="22"/>
          <w:szCs w:val="22"/>
        </w:rPr>
      </w:pPr>
      <w:r w:rsidRPr="00374F63">
        <w:rPr>
          <w:rFonts w:ascii="Arial" w:hAnsi="Arial" w:cs="Arial"/>
          <w:sz w:val="22"/>
          <w:szCs w:val="22"/>
        </w:rPr>
        <w:t xml:space="preserve">Členství ve </w:t>
      </w:r>
      <w:r w:rsidR="00C87696" w:rsidRPr="00374F63">
        <w:rPr>
          <w:rFonts w:ascii="Arial" w:hAnsi="Arial" w:cs="Arial"/>
          <w:sz w:val="22"/>
          <w:szCs w:val="22"/>
        </w:rPr>
        <w:t xml:space="preserve">Společenství </w:t>
      </w:r>
      <w:r w:rsidRPr="00374F63">
        <w:rPr>
          <w:rFonts w:ascii="Arial" w:hAnsi="Arial" w:cs="Arial"/>
          <w:sz w:val="22"/>
          <w:szCs w:val="22"/>
        </w:rPr>
        <w:t xml:space="preserve">je neoddělitelně spojeno s existencí a vlastnictvím </w:t>
      </w:r>
      <w:r w:rsidR="00C87696" w:rsidRPr="00374F63">
        <w:rPr>
          <w:rFonts w:ascii="Arial" w:hAnsi="Arial" w:cs="Arial"/>
          <w:sz w:val="22"/>
          <w:szCs w:val="22"/>
        </w:rPr>
        <w:t>Jednotky</w:t>
      </w:r>
      <w:r w:rsidRPr="00374F63">
        <w:rPr>
          <w:rFonts w:ascii="Arial" w:hAnsi="Arial" w:cs="Arial"/>
          <w:sz w:val="22"/>
          <w:szCs w:val="22"/>
        </w:rPr>
        <w:t xml:space="preserve">.  </w:t>
      </w:r>
    </w:p>
    <w:p w14:paraId="6E55CA9B" w14:textId="77777777" w:rsidR="00315F01" w:rsidRPr="00374F63" w:rsidRDefault="00315F01" w:rsidP="00326D6B">
      <w:pPr>
        <w:jc w:val="both"/>
        <w:rPr>
          <w:rFonts w:ascii="Arial" w:hAnsi="Arial" w:cs="Arial"/>
          <w:sz w:val="22"/>
          <w:szCs w:val="22"/>
        </w:rPr>
      </w:pPr>
    </w:p>
    <w:p w14:paraId="3B6EAB45" w14:textId="51058B81" w:rsidR="002E05C4" w:rsidRPr="00374F63" w:rsidRDefault="00086B2D" w:rsidP="00BC508D">
      <w:pPr>
        <w:numPr>
          <w:ilvl w:val="0"/>
          <w:numId w:val="3"/>
        </w:numPr>
        <w:jc w:val="both"/>
        <w:rPr>
          <w:rFonts w:ascii="Arial" w:hAnsi="Arial" w:cs="Arial"/>
          <w:sz w:val="22"/>
          <w:szCs w:val="22"/>
        </w:rPr>
      </w:pPr>
      <w:r w:rsidRPr="00374F63">
        <w:rPr>
          <w:rFonts w:ascii="Arial" w:hAnsi="Arial" w:cs="Arial"/>
          <w:sz w:val="22"/>
          <w:szCs w:val="22"/>
          <w:u w:val="single"/>
        </w:rPr>
        <w:t>Společné členství:</w:t>
      </w:r>
      <w:r w:rsidRPr="00374F63">
        <w:rPr>
          <w:rFonts w:ascii="Arial" w:hAnsi="Arial" w:cs="Arial"/>
          <w:sz w:val="22"/>
          <w:szCs w:val="22"/>
        </w:rPr>
        <w:t xml:space="preserve"> </w:t>
      </w:r>
      <w:r w:rsidR="000140AF" w:rsidRPr="00374F63">
        <w:rPr>
          <w:rFonts w:ascii="Arial" w:hAnsi="Arial" w:cs="Arial"/>
          <w:sz w:val="22"/>
          <w:szCs w:val="22"/>
        </w:rPr>
        <w:t xml:space="preserve">Společní členové </w:t>
      </w:r>
      <w:r w:rsidR="00063BD2" w:rsidRPr="00374F63">
        <w:rPr>
          <w:rFonts w:ascii="Arial" w:hAnsi="Arial" w:cs="Arial"/>
          <w:sz w:val="22"/>
          <w:szCs w:val="22"/>
        </w:rPr>
        <w:t>S</w:t>
      </w:r>
      <w:r w:rsidR="000140AF" w:rsidRPr="00374F63">
        <w:rPr>
          <w:rFonts w:ascii="Arial" w:hAnsi="Arial" w:cs="Arial"/>
          <w:sz w:val="22"/>
          <w:szCs w:val="22"/>
        </w:rPr>
        <w:t xml:space="preserve">polečenství, jimiž jsou spoluvlastníci </w:t>
      </w:r>
      <w:r w:rsidR="00B17079" w:rsidRPr="00374F63">
        <w:rPr>
          <w:rFonts w:ascii="Arial" w:hAnsi="Arial" w:cs="Arial"/>
          <w:sz w:val="22"/>
          <w:szCs w:val="22"/>
        </w:rPr>
        <w:t>J</w:t>
      </w:r>
      <w:r w:rsidR="000140AF" w:rsidRPr="00374F63">
        <w:rPr>
          <w:rFonts w:ascii="Arial" w:hAnsi="Arial" w:cs="Arial"/>
          <w:sz w:val="22"/>
          <w:szCs w:val="22"/>
        </w:rPr>
        <w:t>ednotky nebo manželé</w:t>
      </w:r>
      <w:r w:rsidR="007C796F" w:rsidRPr="00374F63">
        <w:rPr>
          <w:rFonts w:ascii="Arial" w:hAnsi="Arial" w:cs="Arial"/>
          <w:sz w:val="22"/>
          <w:szCs w:val="22"/>
        </w:rPr>
        <w:t>,</w:t>
      </w:r>
      <w:r w:rsidR="00AD014E" w:rsidRPr="00374F63">
        <w:rPr>
          <w:rFonts w:ascii="Arial" w:hAnsi="Arial" w:cs="Arial"/>
          <w:sz w:val="22"/>
          <w:szCs w:val="22"/>
        </w:rPr>
        <w:t xml:space="preserve"> kteří mají J</w:t>
      </w:r>
      <w:r w:rsidR="000140AF" w:rsidRPr="00374F63">
        <w:rPr>
          <w:rFonts w:ascii="Arial" w:hAnsi="Arial" w:cs="Arial"/>
          <w:sz w:val="22"/>
          <w:szCs w:val="22"/>
        </w:rPr>
        <w:t>ednotku ve společném jmění,</w:t>
      </w:r>
      <w:r w:rsidRPr="00374F63">
        <w:rPr>
          <w:rFonts w:ascii="Arial" w:hAnsi="Arial" w:cs="Arial"/>
          <w:sz w:val="22"/>
          <w:szCs w:val="22"/>
        </w:rPr>
        <w:t xml:space="preserve"> mají postavení vlastníka Jednotky a mají společný a nedělitelný hlas ve výši spoluvlastnického podílu na Společných částech </w:t>
      </w:r>
      <w:r w:rsidR="00343E6D" w:rsidRPr="00374F63">
        <w:rPr>
          <w:rFonts w:ascii="Arial" w:hAnsi="Arial" w:cs="Arial"/>
          <w:sz w:val="22"/>
          <w:szCs w:val="22"/>
        </w:rPr>
        <w:t>spojeného</w:t>
      </w:r>
      <w:r w:rsidRPr="00374F63">
        <w:rPr>
          <w:rFonts w:ascii="Arial" w:hAnsi="Arial" w:cs="Arial"/>
          <w:sz w:val="22"/>
          <w:szCs w:val="22"/>
        </w:rPr>
        <w:t xml:space="preserve"> s Jednotkou.</w:t>
      </w:r>
      <w:r w:rsidR="000140AF" w:rsidRPr="00374F63">
        <w:rPr>
          <w:rFonts w:ascii="Arial" w:hAnsi="Arial" w:cs="Arial"/>
          <w:sz w:val="22"/>
          <w:szCs w:val="22"/>
        </w:rPr>
        <w:t xml:space="preserve"> </w:t>
      </w:r>
      <w:r w:rsidRPr="00374F63">
        <w:rPr>
          <w:rFonts w:ascii="Arial" w:hAnsi="Arial" w:cs="Arial"/>
          <w:sz w:val="22"/>
          <w:szCs w:val="22"/>
        </w:rPr>
        <w:t xml:space="preserve">Společní členové </w:t>
      </w:r>
      <w:r w:rsidR="000140AF" w:rsidRPr="00374F63">
        <w:rPr>
          <w:rFonts w:ascii="Arial" w:hAnsi="Arial" w:cs="Arial"/>
          <w:sz w:val="22"/>
          <w:szCs w:val="22"/>
        </w:rPr>
        <w:t xml:space="preserve">jsou povinni určit a zmocnit společného zástupce, který bude vykonávat jejich práva vůči </w:t>
      </w:r>
      <w:r w:rsidR="00326D6B" w:rsidRPr="00374F63">
        <w:rPr>
          <w:rFonts w:ascii="Arial" w:hAnsi="Arial" w:cs="Arial"/>
          <w:sz w:val="22"/>
          <w:szCs w:val="22"/>
        </w:rPr>
        <w:t>S</w:t>
      </w:r>
      <w:r w:rsidR="000140AF" w:rsidRPr="00374F63">
        <w:rPr>
          <w:rFonts w:ascii="Arial" w:hAnsi="Arial" w:cs="Arial"/>
          <w:sz w:val="22"/>
          <w:szCs w:val="22"/>
        </w:rPr>
        <w:t>polečenství</w:t>
      </w:r>
      <w:r w:rsidR="000140AF" w:rsidRPr="00374F63">
        <w:rPr>
          <w:rFonts w:ascii="Arial" w:hAnsi="Arial" w:cs="Arial"/>
          <w:color w:val="4472C4"/>
          <w:sz w:val="22"/>
          <w:szCs w:val="22"/>
        </w:rPr>
        <w:t xml:space="preserve">. </w:t>
      </w:r>
    </w:p>
    <w:p w14:paraId="1EBC0761" w14:textId="77777777" w:rsidR="0019754D" w:rsidRPr="00374F63" w:rsidRDefault="0019754D" w:rsidP="0019754D">
      <w:pPr>
        <w:ind w:left="360"/>
        <w:jc w:val="both"/>
        <w:rPr>
          <w:rFonts w:ascii="Arial" w:hAnsi="Arial" w:cs="Arial"/>
          <w:sz w:val="22"/>
          <w:szCs w:val="22"/>
        </w:rPr>
      </w:pPr>
    </w:p>
    <w:p w14:paraId="1FAD4CD7" w14:textId="2E055C8B" w:rsidR="002E05C4" w:rsidRPr="00374F63" w:rsidRDefault="002E05C4" w:rsidP="002E05C4">
      <w:pPr>
        <w:numPr>
          <w:ilvl w:val="0"/>
          <w:numId w:val="3"/>
        </w:numPr>
        <w:jc w:val="both"/>
        <w:rPr>
          <w:rFonts w:ascii="Arial" w:hAnsi="Arial" w:cs="Arial"/>
          <w:sz w:val="22"/>
          <w:szCs w:val="22"/>
        </w:rPr>
      </w:pPr>
      <w:r w:rsidRPr="00374F63">
        <w:rPr>
          <w:rFonts w:ascii="Arial" w:hAnsi="Arial" w:cs="Arial"/>
          <w:sz w:val="22"/>
          <w:szCs w:val="22"/>
          <w:u w:val="single"/>
        </w:rPr>
        <w:t>Ručení:</w:t>
      </w:r>
      <w:r w:rsidRPr="00374F63">
        <w:rPr>
          <w:rFonts w:ascii="Arial" w:hAnsi="Arial" w:cs="Arial"/>
          <w:sz w:val="22"/>
          <w:szCs w:val="22"/>
        </w:rPr>
        <w:t xml:space="preserve"> Za dluhy Společenství ručí člen Společenství v poměru podle velikosti svého podílu na Společných částech. </w:t>
      </w:r>
    </w:p>
    <w:p w14:paraId="60AF3DB1" w14:textId="77777777" w:rsidR="002B52FB" w:rsidRDefault="002B52FB" w:rsidP="002B52FB">
      <w:pPr>
        <w:ind w:left="720"/>
        <w:jc w:val="both"/>
        <w:rPr>
          <w:rFonts w:ascii="Arial" w:hAnsi="Arial" w:cs="Arial"/>
          <w:sz w:val="22"/>
          <w:szCs w:val="22"/>
        </w:rPr>
      </w:pPr>
    </w:p>
    <w:p w14:paraId="52B68F5E" w14:textId="77777777" w:rsidR="00F30F07" w:rsidRDefault="00F30F07" w:rsidP="002B52FB">
      <w:pPr>
        <w:ind w:left="720"/>
        <w:jc w:val="both"/>
        <w:rPr>
          <w:rFonts w:ascii="Arial" w:hAnsi="Arial" w:cs="Arial"/>
          <w:sz w:val="22"/>
          <w:szCs w:val="22"/>
        </w:rPr>
      </w:pPr>
    </w:p>
    <w:p w14:paraId="5D5635F8" w14:textId="77777777" w:rsidR="00F30F07" w:rsidRDefault="00F30F07" w:rsidP="002B52FB">
      <w:pPr>
        <w:ind w:left="720"/>
        <w:jc w:val="both"/>
        <w:rPr>
          <w:rFonts w:ascii="Arial" w:hAnsi="Arial" w:cs="Arial"/>
          <w:sz w:val="22"/>
          <w:szCs w:val="22"/>
        </w:rPr>
      </w:pPr>
    </w:p>
    <w:p w14:paraId="636761EE" w14:textId="77777777" w:rsidR="00F30F07" w:rsidRDefault="00F30F07" w:rsidP="002B52FB">
      <w:pPr>
        <w:ind w:left="720"/>
        <w:jc w:val="both"/>
        <w:rPr>
          <w:rFonts w:ascii="Arial" w:hAnsi="Arial" w:cs="Arial"/>
          <w:sz w:val="22"/>
          <w:szCs w:val="22"/>
        </w:rPr>
      </w:pPr>
    </w:p>
    <w:p w14:paraId="72511C81" w14:textId="77777777" w:rsidR="00F30F07" w:rsidRPr="00374F63" w:rsidRDefault="00F30F07" w:rsidP="002B52FB">
      <w:pPr>
        <w:ind w:left="720"/>
        <w:jc w:val="both"/>
        <w:rPr>
          <w:rFonts w:ascii="Arial" w:hAnsi="Arial" w:cs="Arial"/>
          <w:sz w:val="22"/>
          <w:szCs w:val="22"/>
        </w:rPr>
      </w:pPr>
    </w:p>
    <w:p w14:paraId="3DDE8EC3" w14:textId="77777777" w:rsidR="002B52FB" w:rsidRPr="00374F63" w:rsidRDefault="002B52FB" w:rsidP="000140AF">
      <w:pPr>
        <w:jc w:val="both"/>
        <w:rPr>
          <w:rFonts w:ascii="Arial" w:hAnsi="Arial" w:cs="Arial"/>
          <w:sz w:val="22"/>
          <w:szCs w:val="22"/>
        </w:rPr>
      </w:pPr>
    </w:p>
    <w:p w14:paraId="1E17920E" w14:textId="77777777" w:rsidR="00EF6F37" w:rsidRPr="00374F63" w:rsidRDefault="00EF6F37" w:rsidP="00EF6F37">
      <w:pPr>
        <w:jc w:val="center"/>
        <w:rPr>
          <w:rFonts w:ascii="Arial" w:hAnsi="Arial" w:cs="Arial"/>
          <w:sz w:val="22"/>
          <w:szCs w:val="22"/>
        </w:rPr>
      </w:pPr>
      <w:r w:rsidRPr="00374F63">
        <w:rPr>
          <w:rFonts w:ascii="Arial" w:hAnsi="Arial" w:cs="Arial"/>
          <w:sz w:val="22"/>
          <w:szCs w:val="22"/>
        </w:rPr>
        <w:lastRenderedPageBreak/>
        <w:t>Čl. 4</w:t>
      </w:r>
    </w:p>
    <w:p w14:paraId="094AD3F1" w14:textId="77777777" w:rsidR="00EF6F37" w:rsidRPr="00374F63" w:rsidRDefault="00EF6F37" w:rsidP="00EF6F37">
      <w:pPr>
        <w:jc w:val="center"/>
        <w:rPr>
          <w:rFonts w:ascii="Arial" w:hAnsi="Arial" w:cs="Arial"/>
          <w:b/>
          <w:sz w:val="22"/>
          <w:szCs w:val="22"/>
        </w:rPr>
      </w:pPr>
      <w:r w:rsidRPr="00374F63">
        <w:rPr>
          <w:rFonts w:ascii="Arial" w:hAnsi="Arial" w:cs="Arial"/>
          <w:sz w:val="22"/>
          <w:szCs w:val="22"/>
        </w:rPr>
        <w:t xml:space="preserve"> </w:t>
      </w:r>
      <w:r w:rsidRPr="00374F63">
        <w:rPr>
          <w:rFonts w:ascii="Arial" w:hAnsi="Arial" w:cs="Arial"/>
          <w:b/>
          <w:sz w:val="22"/>
          <w:szCs w:val="22"/>
        </w:rPr>
        <w:t>Vznik a zánik členství, seznam členů</w:t>
      </w:r>
      <w:r w:rsidR="00CE1735" w:rsidRPr="00374F63">
        <w:rPr>
          <w:rFonts w:ascii="Arial" w:hAnsi="Arial" w:cs="Arial"/>
          <w:b/>
          <w:sz w:val="22"/>
          <w:szCs w:val="22"/>
        </w:rPr>
        <w:t>, převod Jednotky</w:t>
      </w:r>
    </w:p>
    <w:p w14:paraId="16B18883" w14:textId="77777777" w:rsidR="00EF6F37" w:rsidRPr="00374F63" w:rsidRDefault="00EF6F37" w:rsidP="00EF6F37">
      <w:pPr>
        <w:jc w:val="center"/>
        <w:rPr>
          <w:rFonts w:ascii="Arial" w:hAnsi="Arial" w:cs="Arial"/>
          <w:sz w:val="22"/>
          <w:szCs w:val="22"/>
        </w:rPr>
      </w:pPr>
    </w:p>
    <w:p w14:paraId="33CED9C4" w14:textId="77777777" w:rsidR="00EF6F37" w:rsidRPr="00374F63" w:rsidRDefault="00EF6F37" w:rsidP="00EF6F37">
      <w:pPr>
        <w:numPr>
          <w:ilvl w:val="0"/>
          <w:numId w:val="39"/>
        </w:numPr>
        <w:jc w:val="both"/>
        <w:rPr>
          <w:rFonts w:ascii="Arial" w:hAnsi="Arial" w:cs="Arial"/>
          <w:sz w:val="22"/>
          <w:szCs w:val="22"/>
        </w:rPr>
      </w:pPr>
      <w:r w:rsidRPr="00374F63">
        <w:rPr>
          <w:rFonts w:ascii="Arial" w:hAnsi="Arial" w:cs="Arial"/>
          <w:sz w:val="22"/>
          <w:szCs w:val="22"/>
        </w:rPr>
        <w:t>Členství ve Společenství vzniká:</w:t>
      </w:r>
    </w:p>
    <w:p w14:paraId="2184F551" w14:textId="12D84A18" w:rsidR="00EF6F37" w:rsidRPr="00374F63" w:rsidRDefault="00EF6F37" w:rsidP="001C6ACE">
      <w:pPr>
        <w:numPr>
          <w:ilvl w:val="1"/>
          <w:numId w:val="56"/>
        </w:numPr>
        <w:ind w:left="1134" w:hanging="425"/>
        <w:jc w:val="both"/>
        <w:rPr>
          <w:rFonts w:ascii="Arial" w:hAnsi="Arial" w:cs="Arial"/>
          <w:sz w:val="22"/>
          <w:szCs w:val="22"/>
        </w:rPr>
      </w:pPr>
      <w:r w:rsidRPr="00374F63">
        <w:rPr>
          <w:rFonts w:ascii="Arial" w:hAnsi="Arial" w:cs="Arial"/>
          <w:sz w:val="22"/>
          <w:szCs w:val="22"/>
        </w:rPr>
        <w:t>vznikem</w:t>
      </w:r>
      <w:r w:rsidR="001C6ACE" w:rsidRPr="00374F63">
        <w:rPr>
          <w:rFonts w:ascii="Arial" w:hAnsi="Arial" w:cs="Arial"/>
          <w:sz w:val="22"/>
          <w:szCs w:val="22"/>
        </w:rPr>
        <w:t xml:space="preserve"> </w:t>
      </w:r>
      <w:r w:rsidRPr="00374F63">
        <w:rPr>
          <w:rFonts w:ascii="Arial" w:hAnsi="Arial" w:cs="Arial"/>
          <w:sz w:val="22"/>
          <w:szCs w:val="22"/>
        </w:rPr>
        <w:t xml:space="preserve">Společenství </w:t>
      </w:r>
      <w:r w:rsidR="004A6658" w:rsidRPr="00374F63">
        <w:rPr>
          <w:rFonts w:ascii="Arial" w:hAnsi="Arial" w:cs="Arial"/>
          <w:sz w:val="22"/>
          <w:szCs w:val="22"/>
        </w:rPr>
        <w:t>osobám</w:t>
      </w:r>
      <w:r w:rsidRPr="00374F63">
        <w:rPr>
          <w:rFonts w:ascii="Arial" w:hAnsi="Arial" w:cs="Arial"/>
          <w:sz w:val="22"/>
          <w:szCs w:val="22"/>
        </w:rPr>
        <w:t xml:space="preserve">, </w:t>
      </w:r>
      <w:r w:rsidR="004A6658" w:rsidRPr="00374F63">
        <w:rPr>
          <w:rFonts w:ascii="Arial" w:hAnsi="Arial" w:cs="Arial"/>
          <w:sz w:val="22"/>
          <w:szCs w:val="22"/>
        </w:rPr>
        <w:t>které</w:t>
      </w:r>
      <w:r w:rsidRPr="00374F63">
        <w:rPr>
          <w:rFonts w:ascii="Arial" w:hAnsi="Arial" w:cs="Arial"/>
          <w:sz w:val="22"/>
          <w:szCs w:val="22"/>
        </w:rPr>
        <w:t xml:space="preserve"> byl</w:t>
      </w:r>
      <w:r w:rsidR="007A1DC8" w:rsidRPr="00374F63">
        <w:rPr>
          <w:rFonts w:ascii="Arial" w:hAnsi="Arial" w:cs="Arial"/>
          <w:sz w:val="22"/>
          <w:szCs w:val="22"/>
        </w:rPr>
        <w:t>y</w:t>
      </w:r>
      <w:r w:rsidRPr="00374F63">
        <w:rPr>
          <w:rFonts w:ascii="Arial" w:hAnsi="Arial" w:cs="Arial"/>
          <w:sz w:val="22"/>
          <w:szCs w:val="22"/>
        </w:rPr>
        <w:t xml:space="preserve"> ke dni vzniku Společenství vlastníkem Jednotky, </w:t>
      </w:r>
    </w:p>
    <w:p w14:paraId="04C3F859" w14:textId="77777777" w:rsidR="00EF6F37" w:rsidRPr="00374F63" w:rsidRDefault="00EF6F37" w:rsidP="001C6ACE">
      <w:pPr>
        <w:numPr>
          <w:ilvl w:val="1"/>
          <w:numId w:val="56"/>
        </w:numPr>
        <w:ind w:left="1134" w:hanging="425"/>
        <w:jc w:val="both"/>
        <w:rPr>
          <w:rFonts w:ascii="Arial" w:hAnsi="Arial" w:cs="Arial"/>
          <w:sz w:val="22"/>
          <w:szCs w:val="22"/>
        </w:rPr>
      </w:pPr>
      <w:r w:rsidRPr="00374F63">
        <w:rPr>
          <w:rFonts w:ascii="Arial" w:hAnsi="Arial" w:cs="Arial"/>
          <w:sz w:val="22"/>
          <w:szCs w:val="22"/>
        </w:rPr>
        <w:t xml:space="preserve">nabytím Jednotky do vlastnictví </w:t>
      </w:r>
      <w:r w:rsidR="00D404E7" w:rsidRPr="00374F63">
        <w:rPr>
          <w:rFonts w:ascii="Arial" w:hAnsi="Arial" w:cs="Arial"/>
          <w:sz w:val="22"/>
          <w:szCs w:val="22"/>
        </w:rPr>
        <w:t>na základě smlouvy o výstavbě</w:t>
      </w:r>
      <w:r w:rsidRPr="00374F63">
        <w:rPr>
          <w:rFonts w:ascii="Arial" w:hAnsi="Arial" w:cs="Arial"/>
          <w:sz w:val="22"/>
          <w:szCs w:val="22"/>
        </w:rPr>
        <w:t xml:space="preserve"> po vzniku Společenství; </w:t>
      </w:r>
    </w:p>
    <w:p w14:paraId="6D1B3297" w14:textId="77777777" w:rsidR="00EF6F37" w:rsidRPr="00374F63" w:rsidRDefault="00EF6F37" w:rsidP="001C6ACE">
      <w:pPr>
        <w:numPr>
          <w:ilvl w:val="1"/>
          <w:numId w:val="56"/>
        </w:numPr>
        <w:ind w:left="1134" w:hanging="425"/>
        <w:jc w:val="both"/>
        <w:rPr>
          <w:rFonts w:ascii="Arial" w:hAnsi="Arial" w:cs="Arial"/>
          <w:sz w:val="22"/>
          <w:szCs w:val="22"/>
        </w:rPr>
      </w:pPr>
      <w:r w:rsidRPr="00374F63">
        <w:rPr>
          <w:rFonts w:ascii="Arial" w:hAnsi="Arial" w:cs="Arial"/>
          <w:sz w:val="22"/>
          <w:szCs w:val="22"/>
        </w:rPr>
        <w:t>přechodem vlastnictví Jednotky nebo</w:t>
      </w:r>
    </w:p>
    <w:p w14:paraId="4770B6E7" w14:textId="77777777" w:rsidR="00EF6F37" w:rsidRPr="00374F63" w:rsidRDefault="00EF6F37" w:rsidP="001C6ACE">
      <w:pPr>
        <w:numPr>
          <w:ilvl w:val="1"/>
          <w:numId w:val="56"/>
        </w:numPr>
        <w:ind w:left="1134" w:hanging="425"/>
        <w:jc w:val="both"/>
        <w:rPr>
          <w:rFonts w:ascii="Arial" w:hAnsi="Arial" w:cs="Arial"/>
          <w:sz w:val="22"/>
          <w:szCs w:val="22"/>
        </w:rPr>
      </w:pPr>
      <w:r w:rsidRPr="00374F63">
        <w:rPr>
          <w:rFonts w:ascii="Arial" w:hAnsi="Arial" w:cs="Arial"/>
          <w:sz w:val="22"/>
          <w:szCs w:val="22"/>
        </w:rPr>
        <w:t xml:space="preserve">převodem vlastnictví Jednotky.  </w:t>
      </w:r>
    </w:p>
    <w:p w14:paraId="4A25930F" w14:textId="708E0EA2" w:rsidR="00EF6F37" w:rsidRDefault="00EF6F37" w:rsidP="00EF6F37">
      <w:pPr>
        <w:ind w:left="720"/>
        <w:jc w:val="both"/>
        <w:rPr>
          <w:rFonts w:ascii="Arial" w:hAnsi="Arial" w:cs="Arial"/>
          <w:sz w:val="22"/>
          <w:szCs w:val="22"/>
        </w:rPr>
      </w:pPr>
    </w:p>
    <w:p w14:paraId="14D44561" w14:textId="77777777" w:rsidR="00374F63" w:rsidRPr="00374F63" w:rsidRDefault="00374F63" w:rsidP="00EF6F37">
      <w:pPr>
        <w:ind w:left="720"/>
        <w:jc w:val="both"/>
        <w:rPr>
          <w:rFonts w:ascii="Arial" w:hAnsi="Arial" w:cs="Arial"/>
          <w:sz w:val="22"/>
          <w:szCs w:val="22"/>
        </w:rPr>
      </w:pPr>
    </w:p>
    <w:p w14:paraId="1E8789CE" w14:textId="77777777" w:rsidR="004A6658" w:rsidRPr="00374F63" w:rsidRDefault="00CE1735" w:rsidP="00EF6F37">
      <w:pPr>
        <w:numPr>
          <w:ilvl w:val="0"/>
          <w:numId w:val="39"/>
        </w:numPr>
        <w:jc w:val="both"/>
        <w:rPr>
          <w:rFonts w:ascii="Arial" w:hAnsi="Arial" w:cs="Arial"/>
          <w:sz w:val="22"/>
          <w:szCs w:val="22"/>
        </w:rPr>
      </w:pPr>
      <w:r w:rsidRPr="00374F63">
        <w:rPr>
          <w:rFonts w:ascii="Arial" w:hAnsi="Arial" w:cs="Arial"/>
          <w:sz w:val="22"/>
          <w:szCs w:val="22"/>
        </w:rPr>
        <w:t>Členství ve Společenství zaniká:</w:t>
      </w:r>
    </w:p>
    <w:p w14:paraId="50BE7821" w14:textId="77777777" w:rsidR="00CE1735" w:rsidRPr="00374F63" w:rsidRDefault="00CE1735" w:rsidP="001C6ACE">
      <w:pPr>
        <w:pStyle w:val="Odstavecseseznamem"/>
        <w:numPr>
          <w:ilvl w:val="0"/>
          <w:numId w:val="57"/>
        </w:numPr>
        <w:ind w:left="1134" w:hanging="425"/>
        <w:jc w:val="both"/>
        <w:rPr>
          <w:rFonts w:ascii="Arial" w:hAnsi="Arial" w:cs="Arial"/>
          <w:sz w:val="22"/>
          <w:szCs w:val="22"/>
        </w:rPr>
      </w:pPr>
      <w:r w:rsidRPr="00374F63">
        <w:rPr>
          <w:rFonts w:ascii="Arial" w:hAnsi="Arial" w:cs="Arial"/>
          <w:sz w:val="22"/>
          <w:szCs w:val="22"/>
        </w:rPr>
        <w:t>úmrtím člena – fyzické osoby;</w:t>
      </w:r>
    </w:p>
    <w:p w14:paraId="36137117" w14:textId="77777777" w:rsidR="00CE1735" w:rsidRPr="00374F63" w:rsidRDefault="00CE1735" w:rsidP="001C6ACE">
      <w:pPr>
        <w:pStyle w:val="Odstavecseseznamem"/>
        <w:numPr>
          <w:ilvl w:val="0"/>
          <w:numId w:val="57"/>
        </w:numPr>
        <w:ind w:left="1134" w:hanging="425"/>
        <w:jc w:val="both"/>
        <w:rPr>
          <w:rFonts w:ascii="Arial" w:hAnsi="Arial" w:cs="Arial"/>
          <w:sz w:val="22"/>
          <w:szCs w:val="22"/>
        </w:rPr>
      </w:pPr>
      <w:r w:rsidRPr="00374F63">
        <w:rPr>
          <w:rFonts w:ascii="Arial" w:hAnsi="Arial" w:cs="Arial"/>
          <w:sz w:val="22"/>
          <w:szCs w:val="22"/>
        </w:rPr>
        <w:t>zánikem člena – právnické osoby – bez právního nástupce;</w:t>
      </w:r>
    </w:p>
    <w:p w14:paraId="22E656CD" w14:textId="77777777" w:rsidR="00CE1735" w:rsidRPr="00374F63" w:rsidRDefault="00CE1735" w:rsidP="001C6ACE">
      <w:pPr>
        <w:pStyle w:val="Odstavecseseznamem"/>
        <w:numPr>
          <w:ilvl w:val="0"/>
          <w:numId w:val="57"/>
        </w:numPr>
        <w:ind w:left="1134" w:hanging="425"/>
        <w:jc w:val="both"/>
        <w:rPr>
          <w:rFonts w:ascii="Arial" w:hAnsi="Arial" w:cs="Arial"/>
          <w:sz w:val="22"/>
          <w:szCs w:val="22"/>
        </w:rPr>
      </w:pPr>
      <w:r w:rsidRPr="00374F63">
        <w:rPr>
          <w:rFonts w:ascii="Arial" w:hAnsi="Arial" w:cs="Arial"/>
          <w:sz w:val="22"/>
          <w:szCs w:val="22"/>
        </w:rPr>
        <w:t>přechodem vlastnictví Jednotky;</w:t>
      </w:r>
    </w:p>
    <w:p w14:paraId="799CA8F9" w14:textId="382DB52F" w:rsidR="00CE1735" w:rsidRPr="00374F63" w:rsidRDefault="00CE1735" w:rsidP="001C6ACE">
      <w:pPr>
        <w:pStyle w:val="Odstavecseseznamem"/>
        <w:numPr>
          <w:ilvl w:val="0"/>
          <w:numId w:val="57"/>
        </w:numPr>
        <w:ind w:left="1134" w:hanging="425"/>
        <w:jc w:val="both"/>
        <w:rPr>
          <w:rFonts w:ascii="Arial" w:hAnsi="Arial" w:cs="Arial"/>
          <w:sz w:val="22"/>
          <w:szCs w:val="22"/>
        </w:rPr>
      </w:pPr>
      <w:r w:rsidRPr="00374F63">
        <w:rPr>
          <w:rFonts w:ascii="Arial" w:hAnsi="Arial" w:cs="Arial"/>
          <w:sz w:val="22"/>
          <w:szCs w:val="22"/>
        </w:rPr>
        <w:t>převodem vlastnictví Jednotky nebo</w:t>
      </w:r>
    </w:p>
    <w:p w14:paraId="0A0B42A2" w14:textId="77777777" w:rsidR="00CE1735" w:rsidRPr="00374F63" w:rsidRDefault="00CE1735" w:rsidP="001C6ACE">
      <w:pPr>
        <w:pStyle w:val="Odstavecseseznamem"/>
        <w:numPr>
          <w:ilvl w:val="0"/>
          <w:numId w:val="57"/>
        </w:numPr>
        <w:ind w:left="1134" w:hanging="425"/>
        <w:jc w:val="both"/>
        <w:rPr>
          <w:rFonts w:ascii="Arial" w:hAnsi="Arial" w:cs="Arial"/>
          <w:sz w:val="22"/>
          <w:szCs w:val="22"/>
        </w:rPr>
      </w:pPr>
      <w:r w:rsidRPr="00374F63">
        <w:rPr>
          <w:rFonts w:ascii="Arial" w:hAnsi="Arial" w:cs="Arial"/>
          <w:sz w:val="22"/>
          <w:szCs w:val="22"/>
        </w:rPr>
        <w:t>zánikem Jednotky.</w:t>
      </w:r>
    </w:p>
    <w:p w14:paraId="6D080329" w14:textId="77777777" w:rsidR="004A6658" w:rsidRPr="00374F63" w:rsidRDefault="004A6658" w:rsidP="004A6658">
      <w:pPr>
        <w:ind w:left="720"/>
        <w:jc w:val="both"/>
        <w:rPr>
          <w:rFonts w:ascii="Arial" w:hAnsi="Arial" w:cs="Arial"/>
          <w:sz w:val="22"/>
          <w:szCs w:val="22"/>
        </w:rPr>
      </w:pPr>
    </w:p>
    <w:p w14:paraId="676E3294" w14:textId="773DE749" w:rsidR="004A6658" w:rsidRPr="00374F63" w:rsidRDefault="002A7093" w:rsidP="00EF6F37">
      <w:pPr>
        <w:numPr>
          <w:ilvl w:val="0"/>
          <w:numId w:val="39"/>
        </w:numPr>
        <w:jc w:val="both"/>
        <w:rPr>
          <w:rFonts w:ascii="Arial" w:hAnsi="Arial" w:cs="Arial"/>
          <w:sz w:val="22"/>
          <w:szCs w:val="22"/>
        </w:rPr>
      </w:pPr>
      <w:r w:rsidRPr="00374F63">
        <w:rPr>
          <w:rFonts w:ascii="Arial" w:hAnsi="Arial" w:cs="Arial"/>
          <w:sz w:val="22"/>
          <w:szCs w:val="22"/>
        </w:rPr>
        <w:t xml:space="preserve">Společenství vede </w:t>
      </w:r>
      <w:r w:rsidRPr="00374F63">
        <w:rPr>
          <w:rFonts w:ascii="Arial" w:hAnsi="Arial" w:cs="Arial"/>
          <w:sz w:val="22"/>
          <w:szCs w:val="22"/>
          <w:u w:val="single"/>
        </w:rPr>
        <w:t>seznam členů</w:t>
      </w:r>
      <w:r w:rsidRPr="00374F63">
        <w:rPr>
          <w:rFonts w:ascii="Arial" w:hAnsi="Arial" w:cs="Arial"/>
          <w:sz w:val="22"/>
          <w:szCs w:val="22"/>
        </w:rPr>
        <w:t xml:space="preserve"> v písemné nebo elektronické podobě. Zápisy a výmazy jsou prováděny na základě písemného oznámení člena. Člen je odpovědný za správnost údajů, které Společenství oznámil. Zjistí-li Společenství změnu údajů </w:t>
      </w:r>
      <w:r w:rsidR="000C4073" w:rsidRPr="00374F63">
        <w:rPr>
          <w:rFonts w:ascii="Arial" w:hAnsi="Arial" w:cs="Arial"/>
          <w:sz w:val="22"/>
          <w:szCs w:val="22"/>
        </w:rPr>
        <w:t xml:space="preserve">    </w:t>
      </w:r>
      <w:r w:rsidRPr="00374F63">
        <w:rPr>
          <w:rFonts w:ascii="Arial" w:hAnsi="Arial" w:cs="Arial"/>
          <w:sz w:val="22"/>
          <w:szCs w:val="22"/>
        </w:rPr>
        <w:t>z veřejného rejstříku, může změnu v seznamu členů provést i bez oznámení člena. Seznam členů není veřejně přístupný, Společenství vydá na žádost člena informace, na něž má</w:t>
      </w:r>
      <w:r w:rsidR="00343E6D" w:rsidRPr="00374F63">
        <w:rPr>
          <w:rFonts w:ascii="Arial" w:hAnsi="Arial" w:cs="Arial"/>
          <w:sz w:val="22"/>
          <w:szCs w:val="22"/>
        </w:rPr>
        <w:t xml:space="preserve"> člen</w:t>
      </w:r>
      <w:r w:rsidRPr="00374F63">
        <w:rPr>
          <w:rFonts w:ascii="Arial" w:hAnsi="Arial" w:cs="Arial"/>
          <w:sz w:val="22"/>
          <w:szCs w:val="22"/>
        </w:rPr>
        <w:t xml:space="preserve"> nárok ze zákona. V seznamu členů se eviduj</w:t>
      </w:r>
      <w:r w:rsidR="004A6658" w:rsidRPr="00374F63">
        <w:rPr>
          <w:rFonts w:ascii="Arial" w:hAnsi="Arial" w:cs="Arial"/>
          <w:sz w:val="22"/>
          <w:szCs w:val="22"/>
        </w:rPr>
        <w:t>í:</w:t>
      </w:r>
    </w:p>
    <w:p w14:paraId="09974D2F" w14:textId="77777777" w:rsidR="002A7093" w:rsidRPr="00374F63" w:rsidRDefault="004A6658" w:rsidP="004A6658">
      <w:pPr>
        <w:numPr>
          <w:ilvl w:val="1"/>
          <w:numId w:val="41"/>
        </w:numPr>
        <w:jc w:val="both"/>
        <w:rPr>
          <w:rFonts w:ascii="Arial" w:hAnsi="Arial" w:cs="Arial"/>
          <w:sz w:val="22"/>
          <w:szCs w:val="22"/>
        </w:rPr>
      </w:pPr>
      <w:r w:rsidRPr="00374F63">
        <w:rPr>
          <w:rFonts w:ascii="Arial" w:hAnsi="Arial" w:cs="Arial"/>
          <w:sz w:val="22"/>
          <w:szCs w:val="22"/>
        </w:rPr>
        <w:t>informace</w:t>
      </w:r>
      <w:r w:rsidR="00C52667" w:rsidRPr="00374F63">
        <w:rPr>
          <w:rFonts w:ascii="Arial" w:hAnsi="Arial" w:cs="Arial"/>
          <w:sz w:val="22"/>
          <w:szCs w:val="22"/>
        </w:rPr>
        <w:t xml:space="preserve"> o Jednotce a členovi</w:t>
      </w:r>
      <w:r w:rsidR="002A7093" w:rsidRPr="00374F63">
        <w:rPr>
          <w:rFonts w:ascii="Arial" w:hAnsi="Arial" w:cs="Arial"/>
          <w:sz w:val="22"/>
          <w:szCs w:val="22"/>
        </w:rPr>
        <w:t>:</w:t>
      </w:r>
    </w:p>
    <w:p w14:paraId="0C78A964" w14:textId="77777777" w:rsidR="002A7093" w:rsidRPr="00374F63" w:rsidRDefault="002A7093" w:rsidP="004A6658">
      <w:pPr>
        <w:numPr>
          <w:ilvl w:val="2"/>
          <w:numId w:val="40"/>
        </w:numPr>
        <w:jc w:val="both"/>
        <w:rPr>
          <w:rFonts w:ascii="Arial" w:hAnsi="Arial" w:cs="Arial"/>
          <w:sz w:val="22"/>
          <w:szCs w:val="22"/>
        </w:rPr>
      </w:pPr>
      <w:r w:rsidRPr="00374F63">
        <w:rPr>
          <w:rFonts w:ascii="Arial" w:hAnsi="Arial" w:cs="Arial"/>
          <w:sz w:val="22"/>
          <w:szCs w:val="22"/>
        </w:rPr>
        <w:t>číslo Jednotky;</w:t>
      </w:r>
    </w:p>
    <w:p w14:paraId="0C072657" w14:textId="77777777" w:rsidR="002A7093" w:rsidRPr="00374F63" w:rsidRDefault="002A7093" w:rsidP="004A6658">
      <w:pPr>
        <w:numPr>
          <w:ilvl w:val="2"/>
          <w:numId w:val="40"/>
        </w:numPr>
        <w:jc w:val="both"/>
        <w:rPr>
          <w:rFonts w:ascii="Arial" w:hAnsi="Arial" w:cs="Arial"/>
          <w:sz w:val="22"/>
          <w:szCs w:val="22"/>
        </w:rPr>
      </w:pPr>
      <w:r w:rsidRPr="00374F63">
        <w:rPr>
          <w:rFonts w:ascii="Arial" w:hAnsi="Arial" w:cs="Arial"/>
          <w:sz w:val="22"/>
          <w:szCs w:val="22"/>
        </w:rPr>
        <w:t>jméno a příjmení člena nebo společných členů;</w:t>
      </w:r>
    </w:p>
    <w:p w14:paraId="09569640" w14:textId="77777777" w:rsidR="002A7093" w:rsidRPr="00374F63" w:rsidRDefault="002A7093" w:rsidP="004A6658">
      <w:pPr>
        <w:numPr>
          <w:ilvl w:val="2"/>
          <w:numId w:val="40"/>
        </w:numPr>
        <w:jc w:val="both"/>
        <w:rPr>
          <w:rFonts w:ascii="Arial" w:hAnsi="Arial" w:cs="Arial"/>
          <w:sz w:val="22"/>
          <w:szCs w:val="22"/>
        </w:rPr>
      </w:pPr>
      <w:r w:rsidRPr="00374F63">
        <w:rPr>
          <w:rFonts w:ascii="Arial" w:hAnsi="Arial" w:cs="Arial"/>
          <w:sz w:val="22"/>
          <w:szCs w:val="22"/>
        </w:rPr>
        <w:t>adresa bydliště;</w:t>
      </w:r>
    </w:p>
    <w:p w14:paraId="59CEC308" w14:textId="77777777" w:rsidR="002A7093" w:rsidRPr="00374F63" w:rsidRDefault="002A7093" w:rsidP="004A6658">
      <w:pPr>
        <w:numPr>
          <w:ilvl w:val="2"/>
          <w:numId w:val="40"/>
        </w:numPr>
        <w:jc w:val="both"/>
        <w:rPr>
          <w:rFonts w:ascii="Arial" w:hAnsi="Arial" w:cs="Arial"/>
          <w:sz w:val="22"/>
          <w:szCs w:val="22"/>
        </w:rPr>
      </w:pPr>
      <w:r w:rsidRPr="00374F63">
        <w:rPr>
          <w:rFonts w:ascii="Arial" w:hAnsi="Arial" w:cs="Arial"/>
          <w:sz w:val="22"/>
          <w:szCs w:val="22"/>
        </w:rPr>
        <w:t>adresa pro doručování písemností v ČR</w:t>
      </w:r>
      <w:r w:rsidR="0039458E" w:rsidRPr="00374F63">
        <w:rPr>
          <w:rFonts w:ascii="Arial" w:hAnsi="Arial" w:cs="Arial"/>
          <w:sz w:val="22"/>
          <w:szCs w:val="22"/>
        </w:rPr>
        <w:t>, je-li odlišná od bydliště</w:t>
      </w:r>
      <w:r w:rsidRPr="00374F63">
        <w:rPr>
          <w:rFonts w:ascii="Arial" w:hAnsi="Arial" w:cs="Arial"/>
          <w:sz w:val="22"/>
          <w:szCs w:val="22"/>
        </w:rPr>
        <w:t>;</w:t>
      </w:r>
      <w:r w:rsidR="004A6658" w:rsidRPr="00374F63">
        <w:rPr>
          <w:rFonts w:ascii="Arial" w:hAnsi="Arial" w:cs="Arial"/>
          <w:sz w:val="22"/>
          <w:szCs w:val="22"/>
        </w:rPr>
        <w:t xml:space="preserve"> </w:t>
      </w:r>
    </w:p>
    <w:p w14:paraId="6C1CE312" w14:textId="712B5509" w:rsidR="00C52667" w:rsidRPr="00374F63" w:rsidRDefault="00C52667" w:rsidP="002A7093">
      <w:pPr>
        <w:numPr>
          <w:ilvl w:val="1"/>
          <w:numId w:val="40"/>
        </w:numPr>
        <w:jc w:val="both"/>
        <w:rPr>
          <w:rFonts w:ascii="Arial" w:hAnsi="Arial" w:cs="Arial"/>
          <w:sz w:val="22"/>
          <w:szCs w:val="22"/>
        </w:rPr>
      </w:pPr>
      <w:r w:rsidRPr="00374F63">
        <w:rPr>
          <w:rFonts w:ascii="Arial" w:hAnsi="Arial" w:cs="Arial"/>
          <w:sz w:val="22"/>
          <w:szCs w:val="22"/>
        </w:rPr>
        <w:t xml:space="preserve">informace o osobách, kterým člen přenechal Byt do užívání na dobu nikoli přechodnou delší než </w:t>
      </w:r>
      <w:r w:rsidR="007A1DC8" w:rsidRPr="00374F63">
        <w:rPr>
          <w:rFonts w:ascii="Arial" w:hAnsi="Arial" w:cs="Arial"/>
          <w:sz w:val="22"/>
          <w:szCs w:val="22"/>
        </w:rPr>
        <w:t>12</w:t>
      </w:r>
      <w:r w:rsidRPr="00374F63">
        <w:rPr>
          <w:rFonts w:ascii="Arial" w:hAnsi="Arial" w:cs="Arial"/>
          <w:sz w:val="22"/>
          <w:szCs w:val="22"/>
        </w:rPr>
        <w:t xml:space="preserve"> měsíců</w:t>
      </w:r>
      <w:r w:rsidR="00343E6D" w:rsidRPr="00374F63">
        <w:rPr>
          <w:rFonts w:ascii="Arial" w:hAnsi="Arial" w:cs="Arial"/>
          <w:sz w:val="22"/>
          <w:szCs w:val="22"/>
        </w:rPr>
        <w:t xml:space="preserve"> </w:t>
      </w:r>
      <w:r w:rsidRPr="00374F63">
        <w:rPr>
          <w:rFonts w:ascii="Arial" w:hAnsi="Arial" w:cs="Arial"/>
          <w:sz w:val="22"/>
          <w:szCs w:val="22"/>
        </w:rPr>
        <w:t xml:space="preserve">v rozsahu údajů uvedených pod bodem a), </w:t>
      </w:r>
    </w:p>
    <w:p w14:paraId="2B400939" w14:textId="77777777" w:rsidR="004A6658" w:rsidRPr="00374F63" w:rsidRDefault="004A6658" w:rsidP="002A7093">
      <w:pPr>
        <w:numPr>
          <w:ilvl w:val="1"/>
          <w:numId w:val="40"/>
        </w:numPr>
        <w:jc w:val="both"/>
        <w:rPr>
          <w:rFonts w:ascii="Arial" w:hAnsi="Arial" w:cs="Arial"/>
          <w:sz w:val="22"/>
          <w:szCs w:val="22"/>
        </w:rPr>
      </w:pPr>
      <w:r w:rsidRPr="00374F63">
        <w:rPr>
          <w:rFonts w:ascii="Arial" w:hAnsi="Arial" w:cs="Arial"/>
          <w:sz w:val="22"/>
          <w:szCs w:val="22"/>
        </w:rPr>
        <w:t xml:space="preserve">informace potřebné pro správu Domu a Pozemku: </w:t>
      </w:r>
    </w:p>
    <w:p w14:paraId="52AEA7E6" w14:textId="77777777" w:rsidR="00C52667" w:rsidRPr="00374F63" w:rsidRDefault="00C52667" w:rsidP="00C52667">
      <w:pPr>
        <w:numPr>
          <w:ilvl w:val="2"/>
          <w:numId w:val="40"/>
        </w:numPr>
        <w:jc w:val="both"/>
        <w:rPr>
          <w:rFonts w:ascii="Arial" w:hAnsi="Arial" w:cs="Arial"/>
          <w:sz w:val="22"/>
          <w:szCs w:val="22"/>
        </w:rPr>
      </w:pPr>
      <w:r w:rsidRPr="00374F63">
        <w:rPr>
          <w:rFonts w:ascii="Arial" w:hAnsi="Arial" w:cs="Arial"/>
          <w:sz w:val="22"/>
          <w:szCs w:val="22"/>
        </w:rPr>
        <w:t>počet osob, které budou mít v Bytě domácnost;</w:t>
      </w:r>
    </w:p>
    <w:p w14:paraId="116BF461" w14:textId="77777777" w:rsidR="002A7093" w:rsidRPr="00374F63" w:rsidRDefault="002A7093" w:rsidP="004A6658">
      <w:pPr>
        <w:numPr>
          <w:ilvl w:val="2"/>
          <w:numId w:val="40"/>
        </w:numPr>
        <w:jc w:val="both"/>
        <w:rPr>
          <w:rFonts w:ascii="Arial" w:hAnsi="Arial" w:cs="Arial"/>
          <w:sz w:val="22"/>
          <w:szCs w:val="22"/>
        </w:rPr>
      </w:pPr>
      <w:r w:rsidRPr="00374F63">
        <w:rPr>
          <w:rFonts w:ascii="Arial" w:hAnsi="Arial" w:cs="Arial"/>
          <w:sz w:val="22"/>
          <w:szCs w:val="22"/>
        </w:rPr>
        <w:t>telefonní číslo</w:t>
      </w:r>
      <w:r w:rsidR="00C52667" w:rsidRPr="00374F63">
        <w:rPr>
          <w:rFonts w:ascii="Arial" w:hAnsi="Arial" w:cs="Arial"/>
          <w:sz w:val="22"/>
          <w:szCs w:val="22"/>
        </w:rPr>
        <w:t xml:space="preserve"> člena</w:t>
      </w:r>
      <w:r w:rsidRPr="00374F63">
        <w:rPr>
          <w:rFonts w:ascii="Arial" w:hAnsi="Arial" w:cs="Arial"/>
          <w:sz w:val="22"/>
          <w:szCs w:val="22"/>
        </w:rPr>
        <w:t>;</w:t>
      </w:r>
    </w:p>
    <w:p w14:paraId="758AEE33" w14:textId="38700DAD" w:rsidR="0039458E" w:rsidRPr="00374F63" w:rsidRDefault="002A7093" w:rsidP="004A6658">
      <w:pPr>
        <w:numPr>
          <w:ilvl w:val="2"/>
          <w:numId w:val="40"/>
        </w:numPr>
        <w:jc w:val="both"/>
        <w:rPr>
          <w:rFonts w:ascii="Arial" w:hAnsi="Arial" w:cs="Arial"/>
          <w:sz w:val="22"/>
          <w:szCs w:val="22"/>
        </w:rPr>
      </w:pPr>
      <w:r w:rsidRPr="00374F63">
        <w:rPr>
          <w:rFonts w:ascii="Arial" w:hAnsi="Arial" w:cs="Arial"/>
          <w:sz w:val="22"/>
          <w:szCs w:val="22"/>
        </w:rPr>
        <w:t xml:space="preserve">adresa </w:t>
      </w:r>
      <w:r w:rsidR="00C52667" w:rsidRPr="00374F63">
        <w:rPr>
          <w:rFonts w:ascii="Arial" w:hAnsi="Arial" w:cs="Arial"/>
          <w:sz w:val="22"/>
          <w:szCs w:val="22"/>
        </w:rPr>
        <w:t>člena</w:t>
      </w:r>
      <w:r w:rsidR="00633D45" w:rsidRPr="00374F63">
        <w:rPr>
          <w:rFonts w:ascii="Arial" w:hAnsi="Arial" w:cs="Arial"/>
          <w:sz w:val="22"/>
          <w:szCs w:val="22"/>
        </w:rPr>
        <w:t xml:space="preserve"> pro doručování elektronické korespondence</w:t>
      </w:r>
      <w:r w:rsidR="0039458E" w:rsidRPr="00374F63">
        <w:rPr>
          <w:rFonts w:ascii="Arial" w:hAnsi="Arial" w:cs="Arial"/>
          <w:sz w:val="22"/>
          <w:szCs w:val="22"/>
        </w:rPr>
        <w:t>;</w:t>
      </w:r>
    </w:p>
    <w:p w14:paraId="6DE106DF" w14:textId="77777777" w:rsidR="002A7093" w:rsidRPr="00374F63" w:rsidRDefault="0039458E" w:rsidP="004A6658">
      <w:pPr>
        <w:numPr>
          <w:ilvl w:val="2"/>
          <w:numId w:val="40"/>
        </w:numPr>
        <w:jc w:val="both"/>
        <w:rPr>
          <w:rFonts w:ascii="Arial" w:hAnsi="Arial" w:cs="Arial"/>
          <w:sz w:val="22"/>
          <w:szCs w:val="22"/>
        </w:rPr>
      </w:pPr>
      <w:r w:rsidRPr="00374F63">
        <w:rPr>
          <w:rFonts w:ascii="Arial" w:hAnsi="Arial" w:cs="Arial"/>
          <w:sz w:val="22"/>
          <w:szCs w:val="22"/>
        </w:rPr>
        <w:t>číslo bankovního účtu</w:t>
      </w:r>
      <w:r w:rsidR="00C52667" w:rsidRPr="00374F63">
        <w:rPr>
          <w:rFonts w:ascii="Arial" w:hAnsi="Arial" w:cs="Arial"/>
          <w:sz w:val="22"/>
          <w:szCs w:val="22"/>
        </w:rPr>
        <w:t xml:space="preserve"> </w:t>
      </w:r>
      <w:r w:rsidR="002A7093" w:rsidRPr="00374F63">
        <w:rPr>
          <w:rFonts w:ascii="Arial" w:hAnsi="Arial" w:cs="Arial"/>
          <w:sz w:val="22"/>
          <w:szCs w:val="22"/>
        </w:rPr>
        <w:t>a</w:t>
      </w:r>
    </w:p>
    <w:p w14:paraId="6CD18C06" w14:textId="77777777" w:rsidR="002A7093" w:rsidRPr="00374F63" w:rsidRDefault="002A7093" w:rsidP="00E56D47">
      <w:pPr>
        <w:numPr>
          <w:ilvl w:val="1"/>
          <w:numId w:val="40"/>
        </w:numPr>
        <w:jc w:val="both"/>
        <w:rPr>
          <w:rFonts w:ascii="Arial" w:hAnsi="Arial" w:cs="Arial"/>
          <w:sz w:val="22"/>
          <w:szCs w:val="22"/>
        </w:rPr>
      </w:pPr>
      <w:r w:rsidRPr="00374F63">
        <w:rPr>
          <w:rFonts w:ascii="Arial" w:hAnsi="Arial" w:cs="Arial"/>
          <w:sz w:val="22"/>
          <w:szCs w:val="22"/>
        </w:rPr>
        <w:t>v případě spoluvlastnictví Jednotky</w:t>
      </w:r>
    </w:p>
    <w:p w14:paraId="3DF5BB7D" w14:textId="77777777" w:rsidR="002A7093" w:rsidRPr="00374F63" w:rsidRDefault="002A7093" w:rsidP="00E56D47">
      <w:pPr>
        <w:numPr>
          <w:ilvl w:val="3"/>
          <w:numId w:val="40"/>
        </w:numPr>
        <w:tabs>
          <w:tab w:val="clear" w:pos="2880"/>
          <w:tab w:val="num" w:pos="2127"/>
        </w:tabs>
        <w:ind w:left="2127" w:hanging="284"/>
        <w:jc w:val="both"/>
        <w:rPr>
          <w:rFonts w:ascii="Arial" w:hAnsi="Arial" w:cs="Arial"/>
          <w:sz w:val="22"/>
          <w:szCs w:val="22"/>
        </w:rPr>
      </w:pPr>
      <w:r w:rsidRPr="00374F63">
        <w:rPr>
          <w:rFonts w:ascii="Arial" w:hAnsi="Arial" w:cs="Arial"/>
          <w:sz w:val="22"/>
          <w:szCs w:val="22"/>
        </w:rPr>
        <w:t>velikost podílu každého společného člena nebo údaj o tom, že je Jednotka ve společném jmění a</w:t>
      </w:r>
    </w:p>
    <w:p w14:paraId="17268740" w14:textId="60AFAA52" w:rsidR="002A7093" w:rsidRPr="00374F63" w:rsidRDefault="002A7093" w:rsidP="00E56D47">
      <w:pPr>
        <w:numPr>
          <w:ilvl w:val="3"/>
          <w:numId w:val="40"/>
        </w:numPr>
        <w:tabs>
          <w:tab w:val="clear" w:pos="2880"/>
          <w:tab w:val="num" w:pos="2127"/>
        </w:tabs>
        <w:ind w:left="2127" w:hanging="284"/>
        <w:jc w:val="both"/>
        <w:rPr>
          <w:rFonts w:ascii="Arial" w:hAnsi="Arial" w:cs="Arial"/>
          <w:sz w:val="22"/>
          <w:szCs w:val="22"/>
        </w:rPr>
      </w:pPr>
      <w:r w:rsidRPr="00374F63">
        <w:rPr>
          <w:rFonts w:ascii="Arial" w:hAnsi="Arial" w:cs="Arial"/>
          <w:sz w:val="22"/>
          <w:szCs w:val="22"/>
        </w:rPr>
        <w:t xml:space="preserve">osoba společného zástupce podle § 1185 o.z. včetně údajů o tomto společném zástupci v rozsahu </w:t>
      </w:r>
      <w:r w:rsidR="00633D45" w:rsidRPr="00374F63">
        <w:rPr>
          <w:rFonts w:ascii="Arial" w:hAnsi="Arial" w:cs="Arial"/>
          <w:sz w:val="22"/>
          <w:szCs w:val="22"/>
        </w:rPr>
        <w:t xml:space="preserve">údajů a)/ii. až iv. </w:t>
      </w:r>
      <w:r w:rsidR="00E56D47" w:rsidRPr="00374F63">
        <w:rPr>
          <w:rFonts w:ascii="Arial" w:hAnsi="Arial" w:cs="Arial"/>
          <w:sz w:val="22"/>
          <w:szCs w:val="22"/>
        </w:rPr>
        <w:t>a c)</w:t>
      </w:r>
      <w:r w:rsidR="00633D45" w:rsidRPr="00374F63">
        <w:rPr>
          <w:rFonts w:ascii="Arial" w:hAnsi="Arial" w:cs="Arial"/>
          <w:sz w:val="22"/>
          <w:szCs w:val="22"/>
        </w:rPr>
        <w:t>/ii. až iv</w:t>
      </w:r>
      <w:r w:rsidRPr="00374F63">
        <w:rPr>
          <w:rFonts w:ascii="Arial" w:hAnsi="Arial" w:cs="Arial"/>
          <w:sz w:val="22"/>
          <w:szCs w:val="22"/>
        </w:rPr>
        <w:t xml:space="preserve">. </w:t>
      </w:r>
    </w:p>
    <w:p w14:paraId="3C1F57C0" w14:textId="77777777" w:rsidR="002A7093" w:rsidRPr="00374F63" w:rsidRDefault="002A7093" w:rsidP="002A7093">
      <w:pPr>
        <w:ind w:left="720"/>
        <w:jc w:val="both"/>
        <w:rPr>
          <w:rFonts w:ascii="Arial" w:hAnsi="Arial" w:cs="Arial"/>
          <w:sz w:val="22"/>
          <w:szCs w:val="22"/>
        </w:rPr>
      </w:pPr>
    </w:p>
    <w:p w14:paraId="19762EC1" w14:textId="57D98995" w:rsidR="004A6658" w:rsidRPr="00374F63" w:rsidRDefault="004A6658" w:rsidP="004A6658">
      <w:pPr>
        <w:numPr>
          <w:ilvl w:val="0"/>
          <w:numId w:val="39"/>
        </w:numPr>
        <w:jc w:val="both"/>
        <w:rPr>
          <w:rFonts w:ascii="Arial" w:hAnsi="Arial" w:cs="Arial"/>
          <w:sz w:val="22"/>
          <w:szCs w:val="22"/>
        </w:rPr>
      </w:pPr>
      <w:r w:rsidRPr="00374F63">
        <w:rPr>
          <w:rFonts w:ascii="Arial" w:hAnsi="Arial" w:cs="Arial"/>
          <w:sz w:val="22"/>
          <w:szCs w:val="22"/>
          <w:u w:val="single"/>
        </w:rPr>
        <w:t>Převod vlastnického práva k Jednotce:</w:t>
      </w:r>
      <w:r w:rsidRPr="00374F63">
        <w:rPr>
          <w:rFonts w:ascii="Arial" w:hAnsi="Arial" w:cs="Arial"/>
          <w:sz w:val="22"/>
          <w:szCs w:val="22"/>
        </w:rPr>
        <w:t xml:space="preserve"> </w:t>
      </w:r>
      <w:r w:rsidR="00EF6F37" w:rsidRPr="00374F63">
        <w:rPr>
          <w:rFonts w:ascii="Arial" w:hAnsi="Arial" w:cs="Arial"/>
          <w:sz w:val="22"/>
          <w:szCs w:val="22"/>
        </w:rPr>
        <w:t xml:space="preserve">Při převodu vlastnického práva k Jednotce nevzniká Společenství povinnost </w:t>
      </w:r>
      <w:r w:rsidR="00491B3B" w:rsidRPr="00374F63">
        <w:rPr>
          <w:rFonts w:ascii="Arial" w:hAnsi="Arial" w:cs="Arial"/>
          <w:sz w:val="22"/>
          <w:szCs w:val="22"/>
        </w:rPr>
        <w:t xml:space="preserve">vyúčtovat a </w:t>
      </w:r>
      <w:r w:rsidR="00EF6F37" w:rsidRPr="00374F63">
        <w:rPr>
          <w:rFonts w:ascii="Arial" w:hAnsi="Arial" w:cs="Arial"/>
          <w:sz w:val="22"/>
          <w:szCs w:val="22"/>
        </w:rPr>
        <w:t>vypořádat příspěvky na správu Domu ani zálohy na Služby</w:t>
      </w:r>
      <w:r w:rsidRPr="00374F63">
        <w:rPr>
          <w:rFonts w:ascii="Arial" w:hAnsi="Arial" w:cs="Arial"/>
          <w:sz w:val="22"/>
          <w:szCs w:val="22"/>
        </w:rPr>
        <w:t xml:space="preserve">. </w:t>
      </w:r>
      <w:r w:rsidR="00EF6F37" w:rsidRPr="00374F63">
        <w:rPr>
          <w:rFonts w:ascii="Arial" w:hAnsi="Arial" w:cs="Arial"/>
          <w:sz w:val="22"/>
          <w:szCs w:val="22"/>
        </w:rPr>
        <w:t xml:space="preserve">Společenství je povinno na základě žádosti jeho člena </w:t>
      </w:r>
      <w:r w:rsidRPr="00374F63">
        <w:rPr>
          <w:rFonts w:ascii="Arial" w:hAnsi="Arial" w:cs="Arial"/>
          <w:sz w:val="22"/>
          <w:szCs w:val="22"/>
        </w:rPr>
        <w:t xml:space="preserve">nebo na základě žádosti </w:t>
      </w:r>
      <w:r w:rsidR="00E56D47" w:rsidRPr="00374F63">
        <w:rPr>
          <w:rFonts w:ascii="Arial" w:hAnsi="Arial" w:cs="Arial"/>
          <w:sz w:val="22"/>
          <w:szCs w:val="22"/>
        </w:rPr>
        <w:t>zájemce o nabytí</w:t>
      </w:r>
      <w:r w:rsidRPr="00374F63">
        <w:rPr>
          <w:rFonts w:ascii="Arial" w:hAnsi="Arial" w:cs="Arial"/>
          <w:sz w:val="22"/>
          <w:szCs w:val="22"/>
        </w:rPr>
        <w:t xml:space="preserve"> Jednotky</w:t>
      </w:r>
      <w:r w:rsidR="00E56D47" w:rsidRPr="00374F63">
        <w:rPr>
          <w:rFonts w:ascii="Arial" w:hAnsi="Arial" w:cs="Arial"/>
          <w:sz w:val="22"/>
          <w:szCs w:val="22"/>
        </w:rPr>
        <w:t xml:space="preserve"> do vlastnictví,</w:t>
      </w:r>
      <w:r w:rsidRPr="00374F63">
        <w:rPr>
          <w:rFonts w:ascii="Arial" w:hAnsi="Arial" w:cs="Arial"/>
          <w:sz w:val="22"/>
          <w:szCs w:val="22"/>
        </w:rPr>
        <w:t xml:space="preserve"> doloženou souhlasem člena, </w:t>
      </w:r>
      <w:r w:rsidR="00EF6F37" w:rsidRPr="00374F63">
        <w:rPr>
          <w:rFonts w:ascii="Arial" w:hAnsi="Arial" w:cs="Arial"/>
          <w:sz w:val="22"/>
          <w:szCs w:val="22"/>
        </w:rPr>
        <w:t xml:space="preserve">vyhotovit </w:t>
      </w:r>
      <w:r w:rsidR="00CE1735" w:rsidRPr="00374F63">
        <w:rPr>
          <w:rFonts w:ascii="Arial" w:hAnsi="Arial"/>
          <w:sz w:val="22"/>
        </w:rPr>
        <w:t>do</w:t>
      </w:r>
      <w:r w:rsidR="00CE1735" w:rsidRPr="00374F63">
        <w:rPr>
          <w:rFonts w:ascii="Arial" w:hAnsi="Arial"/>
          <w:color w:val="0070C0"/>
          <w:sz w:val="22"/>
        </w:rPr>
        <w:t xml:space="preserve"> </w:t>
      </w:r>
      <w:r w:rsidR="00810950" w:rsidRPr="00374F63">
        <w:rPr>
          <w:rFonts w:ascii="Arial" w:hAnsi="Arial" w:cs="Arial"/>
          <w:sz w:val="22"/>
          <w:szCs w:val="22"/>
        </w:rPr>
        <w:t>10</w:t>
      </w:r>
      <w:r w:rsidR="00611937" w:rsidRPr="00374F63">
        <w:rPr>
          <w:rFonts w:ascii="Arial" w:hAnsi="Arial" w:cs="Arial"/>
          <w:sz w:val="22"/>
          <w:szCs w:val="22"/>
        </w:rPr>
        <w:t xml:space="preserve"> </w:t>
      </w:r>
      <w:r w:rsidR="00CE1735" w:rsidRPr="00374F63">
        <w:rPr>
          <w:rFonts w:ascii="Arial" w:hAnsi="Arial"/>
          <w:sz w:val="22"/>
        </w:rPr>
        <w:t>pracovních dnů</w:t>
      </w:r>
      <w:r w:rsidR="00CE1735" w:rsidRPr="00374F63">
        <w:rPr>
          <w:rFonts w:ascii="Arial" w:hAnsi="Arial" w:cs="Arial"/>
          <w:sz w:val="22"/>
          <w:szCs w:val="22"/>
        </w:rPr>
        <w:t xml:space="preserve"> </w:t>
      </w:r>
      <w:r w:rsidRPr="00374F63">
        <w:rPr>
          <w:rFonts w:ascii="Arial" w:hAnsi="Arial" w:cs="Arial"/>
          <w:sz w:val="22"/>
          <w:szCs w:val="22"/>
        </w:rPr>
        <w:t xml:space="preserve">potvrzení o výši dluhů na </w:t>
      </w:r>
      <w:r w:rsidR="00E95C04" w:rsidRPr="00374F63">
        <w:rPr>
          <w:rFonts w:ascii="Arial" w:hAnsi="Arial" w:cs="Arial"/>
          <w:sz w:val="22"/>
          <w:szCs w:val="22"/>
        </w:rPr>
        <w:t xml:space="preserve">platbách </w:t>
      </w:r>
      <w:r w:rsidRPr="00374F63">
        <w:rPr>
          <w:rFonts w:ascii="Arial" w:hAnsi="Arial" w:cs="Arial"/>
          <w:sz w:val="22"/>
          <w:szCs w:val="22"/>
        </w:rPr>
        <w:t>příspěv</w:t>
      </w:r>
      <w:r w:rsidR="00E95C04" w:rsidRPr="00374F63">
        <w:rPr>
          <w:rFonts w:ascii="Arial" w:hAnsi="Arial" w:cs="Arial"/>
          <w:sz w:val="22"/>
          <w:szCs w:val="22"/>
        </w:rPr>
        <w:t>ků</w:t>
      </w:r>
      <w:r w:rsidRPr="00374F63">
        <w:rPr>
          <w:rFonts w:ascii="Arial" w:hAnsi="Arial" w:cs="Arial"/>
          <w:sz w:val="22"/>
          <w:szCs w:val="22"/>
        </w:rPr>
        <w:t xml:space="preserve"> </w:t>
      </w:r>
      <w:r w:rsidR="00C171C5" w:rsidRPr="00374F63">
        <w:rPr>
          <w:rFonts w:ascii="Arial" w:hAnsi="Arial" w:cs="Arial"/>
          <w:sz w:val="22"/>
          <w:szCs w:val="22"/>
        </w:rPr>
        <w:t>n</w:t>
      </w:r>
      <w:r w:rsidRPr="00374F63">
        <w:rPr>
          <w:rFonts w:ascii="Arial" w:hAnsi="Arial" w:cs="Arial"/>
          <w:sz w:val="22"/>
          <w:szCs w:val="22"/>
        </w:rPr>
        <w:t>a správu Domu a Pozemku</w:t>
      </w:r>
      <w:r w:rsidR="00CE1735" w:rsidRPr="00374F63">
        <w:rPr>
          <w:rFonts w:ascii="Arial" w:hAnsi="Arial" w:cs="Arial"/>
          <w:sz w:val="22"/>
          <w:szCs w:val="22"/>
        </w:rPr>
        <w:t xml:space="preserve"> a na platbách za Služby</w:t>
      </w:r>
      <w:r w:rsidR="00E95C04" w:rsidRPr="00374F63">
        <w:rPr>
          <w:rFonts w:ascii="Arial" w:hAnsi="Arial" w:cs="Arial"/>
          <w:sz w:val="22"/>
          <w:szCs w:val="22"/>
        </w:rPr>
        <w:t xml:space="preserve"> (dluhem jsou nezaplacené zálohy na tyto platby</w:t>
      </w:r>
      <w:bookmarkStart w:id="0" w:name="_Hlk50105670"/>
      <w:r w:rsidR="00E95C04" w:rsidRPr="00374F63">
        <w:rPr>
          <w:rFonts w:ascii="Arial" w:hAnsi="Arial" w:cs="Arial"/>
          <w:sz w:val="22"/>
          <w:szCs w:val="22"/>
        </w:rPr>
        <w:t xml:space="preserve"> i</w:t>
      </w:r>
      <w:r w:rsidR="00C171C5" w:rsidRPr="00374F63">
        <w:rPr>
          <w:rFonts w:ascii="Arial" w:hAnsi="Arial" w:cs="Arial"/>
          <w:sz w:val="22"/>
          <w:szCs w:val="22"/>
        </w:rPr>
        <w:t xml:space="preserve"> nedoplatk</w:t>
      </w:r>
      <w:r w:rsidR="00E95C04" w:rsidRPr="00374F63">
        <w:rPr>
          <w:rFonts w:ascii="Arial" w:hAnsi="Arial" w:cs="Arial"/>
          <w:sz w:val="22"/>
          <w:szCs w:val="22"/>
        </w:rPr>
        <w:t>y</w:t>
      </w:r>
      <w:r w:rsidR="00C171C5" w:rsidRPr="00374F63">
        <w:rPr>
          <w:rFonts w:ascii="Arial" w:hAnsi="Arial" w:cs="Arial"/>
          <w:sz w:val="22"/>
          <w:szCs w:val="22"/>
        </w:rPr>
        <w:t xml:space="preserve"> z jejich vyúčtování</w:t>
      </w:r>
      <w:r w:rsidR="005F2714" w:rsidRPr="00374F63">
        <w:rPr>
          <w:rFonts w:ascii="Arial" w:hAnsi="Arial" w:cs="Arial"/>
          <w:sz w:val="22"/>
          <w:szCs w:val="22"/>
        </w:rPr>
        <w:t>)</w:t>
      </w:r>
      <w:bookmarkEnd w:id="0"/>
      <w:r w:rsidR="00CE1735" w:rsidRPr="00374F63">
        <w:rPr>
          <w:rFonts w:ascii="Arial" w:hAnsi="Arial" w:cs="Arial"/>
          <w:sz w:val="22"/>
          <w:szCs w:val="22"/>
        </w:rPr>
        <w:t>, popřípadě</w:t>
      </w:r>
      <w:r w:rsidR="000D434E" w:rsidRPr="00374F63">
        <w:rPr>
          <w:rFonts w:ascii="Arial" w:hAnsi="Arial" w:cs="Arial"/>
          <w:sz w:val="22"/>
          <w:szCs w:val="22"/>
        </w:rPr>
        <w:t xml:space="preserve"> potvrzení</w:t>
      </w:r>
      <w:r w:rsidR="000E3C07" w:rsidRPr="00374F63">
        <w:rPr>
          <w:rFonts w:ascii="Arial" w:hAnsi="Arial" w:cs="Arial"/>
          <w:sz w:val="22"/>
          <w:szCs w:val="22"/>
        </w:rPr>
        <w:t>,</w:t>
      </w:r>
      <w:r w:rsidR="00CE1735" w:rsidRPr="00374F63">
        <w:rPr>
          <w:rFonts w:ascii="Arial" w:hAnsi="Arial" w:cs="Arial"/>
          <w:sz w:val="22"/>
          <w:szCs w:val="22"/>
        </w:rPr>
        <w:t xml:space="preserve"> že takové dluhy nejsou.</w:t>
      </w:r>
      <w:r w:rsidR="00CB2F7C" w:rsidRPr="00374F63">
        <w:rPr>
          <w:rFonts w:ascii="Arial" w:hAnsi="Arial" w:cs="Arial"/>
          <w:sz w:val="22"/>
          <w:szCs w:val="22"/>
        </w:rPr>
        <w:t xml:space="preserve"> Při převodu vlastnického práva k Jednotce přecházejí s Jednotkou na nabyvatele dluhy převodce</w:t>
      </w:r>
      <w:r w:rsidR="005F2714" w:rsidRPr="00374F63">
        <w:rPr>
          <w:rFonts w:ascii="Arial" w:hAnsi="Arial" w:cs="Arial"/>
          <w:sz w:val="22"/>
          <w:szCs w:val="22"/>
        </w:rPr>
        <w:t xml:space="preserve"> uvedené v předcházející větě</w:t>
      </w:r>
      <w:r w:rsidR="00CB2F7C" w:rsidRPr="00374F63">
        <w:rPr>
          <w:rFonts w:ascii="Arial" w:hAnsi="Arial" w:cs="Arial"/>
          <w:sz w:val="22"/>
          <w:szCs w:val="22"/>
        </w:rPr>
        <w:t>. Z</w:t>
      </w:r>
      <w:r w:rsidR="00C77F79" w:rsidRPr="00374F63">
        <w:rPr>
          <w:rFonts w:ascii="Arial" w:hAnsi="Arial" w:cs="Arial"/>
          <w:sz w:val="22"/>
          <w:szCs w:val="22"/>
        </w:rPr>
        <w:t>a</w:t>
      </w:r>
      <w:r w:rsidR="00CB2F7C" w:rsidRPr="00374F63">
        <w:rPr>
          <w:rFonts w:ascii="Arial" w:hAnsi="Arial" w:cs="Arial"/>
          <w:sz w:val="22"/>
          <w:szCs w:val="22"/>
        </w:rPr>
        <w:t> dluhy, které na nabyvatele Jednotky přešly, ručí převodce Společenství.</w:t>
      </w:r>
    </w:p>
    <w:p w14:paraId="7F5D6AA9" w14:textId="77777777" w:rsidR="00326D6B" w:rsidRPr="00374F63" w:rsidRDefault="00326D6B" w:rsidP="000140AF">
      <w:pPr>
        <w:jc w:val="both"/>
        <w:rPr>
          <w:rFonts w:ascii="Arial" w:hAnsi="Arial" w:cs="Arial"/>
          <w:sz w:val="22"/>
          <w:szCs w:val="22"/>
        </w:rPr>
      </w:pPr>
    </w:p>
    <w:p w14:paraId="3DD1E362" w14:textId="77777777" w:rsidR="00DF3A0C" w:rsidRDefault="00DF3A0C" w:rsidP="000140AF">
      <w:pPr>
        <w:jc w:val="both"/>
        <w:rPr>
          <w:rFonts w:ascii="Arial" w:hAnsi="Arial" w:cs="Arial"/>
          <w:sz w:val="22"/>
          <w:szCs w:val="22"/>
        </w:rPr>
      </w:pPr>
    </w:p>
    <w:p w14:paraId="49FDD88A" w14:textId="77777777" w:rsidR="00F30F07" w:rsidRDefault="00F30F07" w:rsidP="000140AF">
      <w:pPr>
        <w:jc w:val="both"/>
        <w:rPr>
          <w:rFonts w:ascii="Arial" w:hAnsi="Arial" w:cs="Arial"/>
          <w:sz w:val="22"/>
          <w:szCs w:val="22"/>
        </w:rPr>
      </w:pPr>
    </w:p>
    <w:p w14:paraId="1AF9D092" w14:textId="77777777" w:rsidR="00F30F07" w:rsidRDefault="00F30F07" w:rsidP="000140AF">
      <w:pPr>
        <w:jc w:val="both"/>
        <w:rPr>
          <w:rFonts w:ascii="Arial" w:hAnsi="Arial" w:cs="Arial"/>
          <w:sz w:val="22"/>
          <w:szCs w:val="22"/>
        </w:rPr>
      </w:pPr>
    </w:p>
    <w:p w14:paraId="64D593B4" w14:textId="77777777" w:rsidR="00F30F07" w:rsidRDefault="00F30F07" w:rsidP="000140AF">
      <w:pPr>
        <w:jc w:val="both"/>
        <w:rPr>
          <w:rFonts w:ascii="Arial" w:hAnsi="Arial" w:cs="Arial"/>
          <w:sz w:val="22"/>
          <w:szCs w:val="22"/>
        </w:rPr>
      </w:pPr>
    </w:p>
    <w:p w14:paraId="68503884" w14:textId="77777777" w:rsidR="00F30F07" w:rsidRPr="00374F63" w:rsidRDefault="00F30F07" w:rsidP="000140AF">
      <w:pPr>
        <w:jc w:val="both"/>
        <w:rPr>
          <w:rFonts w:ascii="Arial" w:hAnsi="Arial" w:cs="Arial"/>
          <w:sz w:val="22"/>
          <w:szCs w:val="22"/>
        </w:rPr>
      </w:pPr>
    </w:p>
    <w:p w14:paraId="380D0889" w14:textId="77777777" w:rsidR="000140AF" w:rsidRPr="00374F63" w:rsidRDefault="000140AF" w:rsidP="000140AF">
      <w:pPr>
        <w:jc w:val="center"/>
        <w:rPr>
          <w:rFonts w:ascii="Arial" w:hAnsi="Arial" w:cs="Arial"/>
          <w:sz w:val="22"/>
          <w:szCs w:val="22"/>
        </w:rPr>
      </w:pPr>
      <w:r w:rsidRPr="00374F63">
        <w:rPr>
          <w:rFonts w:ascii="Arial" w:hAnsi="Arial" w:cs="Arial"/>
          <w:sz w:val="22"/>
          <w:szCs w:val="22"/>
        </w:rPr>
        <w:lastRenderedPageBreak/>
        <w:t xml:space="preserve">Čl. </w:t>
      </w:r>
      <w:r w:rsidR="00CE1735" w:rsidRPr="00374F63">
        <w:rPr>
          <w:rFonts w:ascii="Arial" w:hAnsi="Arial" w:cs="Arial"/>
          <w:sz w:val="22"/>
          <w:szCs w:val="22"/>
        </w:rPr>
        <w:t>5</w:t>
      </w:r>
      <w:r w:rsidRPr="00374F63">
        <w:rPr>
          <w:rFonts w:ascii="Arial" w:hAnsi="Arial" w:cs="Arial"/>
          <w:sz w:val="22"/>
          <w:szCs w:val="22"/>
        </w:rPr>
        <w:t xml:space="preserve"> </w:t>
      </w:r>
    </w:p>
    <w:p w14:paraId="670D32C1" w14:textId="77777777" w:rsidR="000140AF" w:rsidRPr="00374F63" w:rsidRDefault="000140AF" w:rsidP="000140AF">
      <w:pPr>
        <w:jc w:val="center"/>
        <w:rPr>
          <w:rFonts w:ascii="Arial" w:hAnsi="Arial" w:cs="Arial"/>
          <w:b/>
          <w:sz w:val="22"/>
          <w:szCs w:val="22"/>
        </w:rPr>
      </w:pPr>
      <w:r w:rsidRPr="00374F63">
        <w:rPr>
          <w:rFonts w:ascii="Arial" w:hAnsi="Arial" w:cs="Arial"/>
          <w:b/>
          <w:sz w:val="22"/>
          <w:szCs w:val="22"/>
        </w:rPr>
        <w:t xml:space="preserve">Členská práva a povinnosti </w:t>
      </w:r>
    </w:p>
    <w:p w14:paraId="0060FECB" w14:textId="77777777" w:rsidR="000140AF" w:rsidRPr="00374F63" w:rsidRDefault="000140AF" w:rsidP="000140AF">
      <w:pPr>
        <w:jc w:val="center"/>
        <w:rPr>
          <w:rFonts w:ascii="Arial" w:hAnsi="Arial" w:cs="Arial"/>
          <w:sz w:val="22"/>
          <w:szCs w:val="22"/>
        </w:rPr>
      </w:pPr>
    </w:p>
    <w:p w14:paraId="241B5BB5" w14:textId="77777777" w:rsidR="002047B6" w:rsidRPr="00374F63" w:rsidRDefault="002047B6" w:rsidP="000140AF">
      <w:pPr>
        <w:numPr>
          <w:ilvl w:val="0"/>
          <w:numId w:val="4"/>
        </w:numPr>
        <w:jc w:val="both"/>
        <w:rPr>
          <w:rFonts w:ascii="Arial" w:hAnsi="Arial" w:cs="Arial"/>
          <w:sz w:val="22"/>
          <w:szCs w:val="22"/>
        </w:rPr>
      </w:pPr>
      <w:r w:rsidRPr="00374F63">
        <w:rPr>
          <w:rFonts w:ascii="Arial" w:hAnsi="Arial" w:cs="Arial"/>
          <w:sz w:val="22"/>
          <w:szCs w:val="22"/>
        </w:rPr>
        <w:t xml:space="preserve">Práva a povinnosti člena Společenství jsou určena obecně závaznými právními předpisy, těmito stanovami a rozhodnutími orgánů Společenství. </w:t>
      </w:r>
    </w:p>
    <w:p w14:paraId="4899FDCE" w14:textId="77777777" w:rsidR="002047B6" w:rsidRPr="00374F63" w:rsidRDefault="002047B6" w:rsidP="002047B6">
      <w:pPr>
        <w:ind w:left="720"/>
        <w:jc w:val="both"/>
        <w:rPr>
          <w:rFonts w:ascii="Arial" w:hAnsi="Arial" w:cs="Arial"/>
          <w:sz w:val="22"/>
          <w:szCs w:val="22"/>
        </w:rPr>
      </w:pPr>
    </w:p>
    <w:p w14:paraId="56AAA1E6" w14:textId="77777777" w:rsidR="000140AF" w:rsidRPr="00374F63" w:rsidRDefault="000140AF" w:rsidP="000140AF">
      <w:pPr>
        <w:numPr>
          <w:ilvl w:val="0"/>
          <w:numId w:val="4"/>
        </w:numPr>
        <w:jc w:val="both"/>
        <w:rPr>
          <w:rFonts w:ascii="Arial" w:hAnsi="Arial" w:cs="Arial"/>
          <w:sz w:val="22"/>
          <w:szCs w:val="22"/>
        </w:rPr>
      </w:pPr>
      <w:r w:rsidRPr="00374F63">
        <w:rPr>
          <w:rFonts w:ascii="Arial" w:hAnsi="Arial" w:cs="Arial"/>
          <w:sz w:val="22"/>
          <w:szCs w:val="22"/>
        </w:rPr>
        <w:t xml:space="preserve">Člen </w:t>
      </w:r>
      <w:r w:rsidR="00A71647" w:rsidRPr="00374F63">
        <w:rPr>
          <w:rFonts w:ascii="Arial" w:hAnsi="Arial" w:cs="Arial"/>
          <w:sz w:val="22"/>
          <w:szCs w:val="22"/>
        </w:rPr>
        <w:t>S</w:t>
      </w:r>
      <w:r w:rsidRPr="00374F63">
        <w:rPr>
          <w:rFonts w:ascii="Arial" w:hAnsi="Arial" w:cs="Arial"/>
          <w:sz w:val="22"/>
          <w:szCs w:val="22"/>
        </w:rPr>
        <w:t xml:space="preserve">polečenství </w:t>
      </w:r>
      <w:r w:rsidR="002047B6" w:rsidRPr="00374F63">
        <w:rPr>
          <w:rFonts w:ascii="Arial" w:hAnsi="Arial" w:cs="Arial"/>
          <w:sz w:val="22"/>
          <w:szCs w:val="22"/>
        </w:rPr>
        <w:t>má</w:t>
      </w:r>
      <w:r w:rsidRPr="00374F63">
        <w:rPr>
          <w:rFonts w:ascii="Arial" w:hAnsi="Arial" w:cs="Arial"/>
          <w:sz w:val="22"/>
          <w:szCs w:val="22"/>
        </w:rPr>
        <w:t xml:space="preserve"> zejména</w:t>
      </w:r>
      <w:r w:rsidR="002047B6" w:rsidRPr="00374F63">
        <w:rPr>
          <w:rFonts w:ascii="Arial" w:hAnsi="Arial" w:cs="Arial"/>
          <w:sz w:val="22"/>
          <w:szCs w:val="22"/>
        </w:rPr>
        <w:t xml:space="preserve"> </w:t>
      </w:r>
      <w:r w:rsidR="002047B6" w:rsidRPr="00374F63">
        <w:rPr>
          <w:rFonts w:ascii="Arial" w:hAnsi="Arial" w:cs="Arial"/>
          <w:sz w:val="22"/>
          <w:szCs w:val="22"/>
          <w:u w:val="single"/>
        </w:rPr>
        <w:t>právo</w:t>
      </w:r>
      <w:r w:rsidRPr="00374F63">
        <w:rPr>
          <w:rFonts w:ascii="Arial" w:hAnsi="Arial" w:cs="Arial"/>
          <w:sz w:val="22"/>
          <w:szCs w:val="22"/>
        </w:rPr>
        <w:t xml:space="preserve">: </w:t>
      </w:r>
    </w:p>
    <w:p w14:paraId="6B11DB21" w14:textId="77777777" w:rsidR="004B2B12" w:rsidRPr="00374F63" w:rsidRDefault="004B2B12" w:rsidP="000140AF">
      <w:pPr>
        <w:numPr>
          <w:ilvl w:val="0"/>
          <w:numId w:val="5"/>
        </w:numPr>
        <w:jc w:val="both"/>
        <w:rPr>
          <w:rFonts w:ascii="Arial" w:hAnsi="Arial" w:cs="Arial"/>
          <w:sz w:val="22"/>
          <w:szCs w:val="22"/>
        </w:rPr>
      </w:pPr>
      <w:r w:rsidRPr="00374F63">
        <w:rPr>
          <w:rFonts w:ascii="Arial" w:hAnsi="Arial" w:cs="Arial"/>
          <w:sz w:val="22"/>
          <w:szCs w:val="22"/>
        </w:rPr>
        <w:t xml:space="preserve">svobodně spravovat, výlučně užívat a uvnitř stavebně upravovat svůj </w:t>
      </w:r>
      <w:r w:rsidR="00A71647" w:rsidRPr="00374F63">
        <w:rPr>
          <w:rFonts w:ascii="Arial" w:hAnsi="Arial" w:cs="Arial"/>
          <w:sz w:val="22"/>
          <w:szCs w:val="22"/>
        </w:rPr>
        <w:t>B</w:t>
      </w:r>
      <w:r w:rsidRPr="00374F63">
        <w:rPr>
          <w:rFonts w:ascii="Arial" w:hAnsi="Arial" w:cs="Arial"/>
          <w:sz w:val="22"/>
          <w:szCs w:val="22"/>
        </w:rPr>
        <w:t>yt;</w:t>
      </w:r>
    </w:p>
    <w:p w14:paraId="27107461" w14:textId="77777777" w:rsidR="004B2B12" w:rsidRPr="00374F63" w:rsidRDefault="004B2B12" w:rsidP="000140AF">
      <w:pPr>
        <w:numPr>
          <w:ilvl w:val="0"/>
          <w:numId w:val="5"/>
        </w:numPr>
        <w:jc w:val="both"/>
        <w:rPr>
          <w:rFonts w:ascii="Arial" w:hAnsi="Arial" w:cs="Arial"/>
          <w:sz w:val="22"/>
          <w:szCs w:val="22"/>
        </w:rPr>
      </w:pPr>
      <w:r w:rsidRPr="00374F63">
        <w:rPr>
          <w:rFonts w:ascii="Arial" w:hAnsi="Arial" w:cs="Arial"/>
          <w:sz w:val="22"/>
          <w:szCs w:val="22"/>
        </w:rPr>
        <w:t xml:space="preserve">udržovat a provádět drobné opravy </w:t>
      </w:r>
      <w:r w:rsidR="00A71647" w:rsidRPr="00374F63">
        <w:rPr>
          <w:rFonts w:ascii="Arial" w:hAnsi="Arial" w:cs="Arial"/>
          <w:sz w:val="22"/>
          <w:szCs w:val="22"/>
        </w:rPr>
        <w:t>S</w:t>
      </w:r>
      <w:r w:rsidRPr="00374F63">
        <w:rPr>
          <w:rFonts w:ascii="Arial" w:hAnsi="Arial" w:cs="Arial"/>
          <w:sz w:val="22"/>
          <w:szCs w:val="22"/>
        </w:rPr>
        <w:t xml:space="preserve">polečných částí uvnitř </w:t>
      </w:r>
      <w:r w:rsidR="00A71647" w:rsidRPr="00374F63">
        <w:rPr>
          <w:rFonts w:ascii="Arial" w:hAnsi="Arial" w:cs="Arial"/>
          <w:sz w:val="22"/>
          <w:szCs w:val="22"/>
        </w:rPr>
        <w:t>B</w:t>
      </w:r>
      <w:r w:rsidRPr="00374F63">
        <w:rPr>
          <w:rFonts w:ascii="Arial" w:hAnsi="Arial" w:cs="Arial"/>
          <w:sz w:val="22"/>
          <w:szCs w:val="22"/>
        </w:rPr>
        <w:t xml:space="preserve">ytu a </w:t>
      </w:r>
      <w:r w:rsidR="00A71647" w:rsidRPr="00374F63">
        <w:rPr>
          <w:rFonts w:ascii="Arial" w:hAnsi="Arial" w:cs="Arial"/>
          <w:sz w:val="22"/>
          <w:szCs w:val="22"/>
        </w:rPr>
        <w:t>S</w:t>
      </w:r>
      <w:r w:rsidRPr="00374F63">
        <w:rPr>
          <w:rFonts w:ascii="Arial" w:hAnsi="Arial" w:cs="Arial"/>
          <w:sz w:val="22"/>
          <w:szCs w:val="22"/>
        </w:rPr>
        <w:t>polečných částí, které mu slouží k výlučnému užívání;</w:t>
      </w:r>
    </w:p>
    <w:p w14:paraId="3D4D7C96" w14:textId="77777777" w:rsidR="000140AF" w:rsidRPr="00374F63" w:rsidRDefault="000140AF" w:rsidP="000140AF">
      <w:pPr>
        <w:numPr>
          <w:ilvl w:val="0"/>
          <w:numId w:val="5"/>
        </w:numPr>
        <w:jc w:val="both"/>
        <w:rPr>
          <w:rFonts w:ascii="Arial" w:hAnsi="Arial" w:cs="Arial"/>
          <w:sz w:val="22"/>
          <w:szCs w:val="22"/>
        </w:rPr>
      </w:pPr>
      <w:r w:rsidRPr="00374F63">
        <w:rPr>
          <w:rFonts w:ascii="Arial" w:hAnsi="Arial" w:cs="Arial"/>
          <w:sz w:val="22"/>
          <w:szCs w:val="22"/>
        </w:rPr>
        <w:t xml:space="preserve">účastnit se veškeré činnosti </w:t>
      </w:r>
      <w:r w:rsidR="00A71647" w:rsidRPr="00374F63">
        <w:rPr>
          <w:rFonts w:ascii="Arial" w:hAnsi="Arial" w:cs="Arial"/>
          <w:sz w:val="22"/>
          <w:szCs w:val="22"/>
        </w:rPr>
        <w:t>S</w:t>
      </w:r>
      <w:r w:rsidRPr="00374F63">
        <w:rPr>
          <w:rFonts w:ascii="Arial" w:hAnsi="Arial" w:cs="Arial"/>
          <w:sz w:val="22"/>
          <w:szCs w:val="22"/>
        </w:rPr>
        <w:t>polečenství</w:t>
      </w:r>
      <w:r w:rsidR="0042358D" w:rsidRPr="00374F63">
        <w:rPr>
          <w:rFonts w:ascii="Arial" w:hAnsi="Arial" w:cs="Arial"/>
          <w:sz w:val="22"/>
          <w:szCs w:val="22"/>
        </w:rPr>
        <w:t>;</w:t>
      </w:r>
      <w:r w:rsidRPr="00374F63">
        <w:rPr>
          <w:rFonts w:ascii="Arial" w:hAnsi="Arial" w:cs="Arial"/>
          <w:sz w:val="22"/>
          <w:szCs w:val="22"/>
        </w:rPr>
        <w:t xml:space="preserve"> </w:t>
      </w:r>
    </w:p>
    <w:p w14:paraId="60B16E0B" w14:textId="77777777" w:rsidR="000140AF" w:rsidRPr="00374F63" w:rsidRDefault="000140AF" w:rsidP="000140AF">
      <w:pPr>
        <w:numPr>
          <w:ilvl w:val="0"/>
          <w:numId w:val="5"/>
        </w:numPr>
        <w:jc w:val="both"/>
        <w:rPr>
          <w:rFonts w:ascii="Arial" w:hAnsi="Arial" w:cs="Arial"/>
          <w:sz w:val="22"/>
          <w:szCs w:val="22"/>
        </w:rPr>
      </w:pPr>
      <w:r w:rsidRPr="00374F63">
        <w:rPr>
          <w:rFonts w:ascii="Arial" w:hAnsi="Arial" w:cs="Arial"/>
          <w:sz w:val="22"/>
          <w:szCs w:val="22"/>
        </w:rPr>
        <w:t>účastnit se jednání shromáždění a hlasováním se podílet na jeho rozhodování, včetně rozhodování mimo zasedání</w:t>
      </w:r>
      <w:r w:rsidR="0042358D" w:rsidRPr="00374F63">
        <w:rPr>
          <w:rFonts w:ascii="Arial" w:hAnsi="Arial" w:cs="Arial"/>
          <w:sz w:val="22"/>
          <w:szCs w:val="22"/>
        </w:rPr>
        <w:t>;</w:t>
      </w:r>
    </w:p>
    <w:p w14:paraId="11D776E3" w14:textId="77777777" w:rsidR="000140AF" w:rsidRPr="00374F63" w:rsidRDefault="000140AF" w:rsidP="000140AF">
      <w:pPr>
        <w:numPr>
          <w:ilvl w:val="0"/>
          <w:numId w:val="5"/>
        </w:numPr>
        <w:jc w:val="both"/>
        <w:rPr>
          <w:rFonts w:ascii="Arial" w:hAnsi="Arial" w:cs="Arial"/>
          <w:sz w:val="22"/>
          <w:szCs w:val="22"/>
        </w:rPr>
      </w:pPr>
      <w:r w:rsidRPr="00374F63">
        <w:rPr>
          <w:rFonts w:ascii="Arial" w:hAnsi="Arial" w:cs="Arial"/>
          <w:sz w:val="22"/>
          <w:szCs w:val="22"/>
        </w:rPr>
        <w:t xml:space="preserve">volit a být volen do orgánů </w:t>
      </w:r>
      <w:r w:rsidR="00A71647" w:rsidRPr="00374F63">
        <w:rPr>
          <w:rFonts w:ascii="Arial" w:hAnsi="Arial" w:cs="Arial"/>
          <w:sz w:val="22"/>
          <w:szCs w:val="22"/>
        </w:rPr>
        <w:t>S</w:t>
      </w:r>
      <w:r w:rsidRPr="00374F63">
        <w:rPr>
          <w:rFonts w:ascii="Arial" w:hAnsi="Arial" w:cs="Arial"/>
          <w:sz w:val="22"/>
          <w:szCs w:val="22"/>
        </w:rPr>
        <w:t>polečenství</w:t>
      </w:r>
      <w:r w:rsidR="0042358D" w:rsidRPr="00374F63">
        <w:rPr>
          <w:rFonts w:ascii="Arial" w:hAnsi="Arial" w:cs="Arial"/>
          <w:sz w:val="22"/>
          <w:szCs w:val="22"/>
        </w:rPr>
        <w:t>;</w:t>
      </w:r>
      <w:r w:rsidRPr="00374F63">
        <w:rPr>
          <w:rFonts w:ascii="Arial" w:hAnsi="Arial" w:cs="Arial"/>
          <w:sz w:val="22"/>
          <w:szCs w:val="22"/>
        </w:rPr>
        <w:t xml:space="preserve"> </w:t>
      </w:r>
    </w:p>
    <w:p w14:paraId="11F8A29B" w14:textId="09078093" w:rsidR="000140AF" w:rsidRPr="00374F63" w:rsidRDefault="000140AF" w:rsidP="000140AF">
      <w:pPr>
        <w:numPr>
          <w:ilvl w:val="0"/>
          <w:numId w:val="5"/>
        </w:numPr>
        <w:jc w:val="both"/>
        <w:rPr>
          <w:rFonts w:ascii="Arial" w:hAnsi="Arial" w:cs="Arial"/>
          <w:sz w:val="22"/>
          <w:szCs w:val="22"/>
        </w:rPr>
      </w:pPr>
      <w:r w:rsidRPr="00374F63">
        <w:rPr>
          <w:rFonts w:ascii="Arial" w:hAnsi="Arial" w:cs="Arial"/>
          <w:sz w:val="22"/>
          <w:szCs w:val="22"/>
        </w:rPr>
        <w:t xml:space="preserve">předkládat orgánům </w:t>
      </w:r>
      <w:r w:rsidR="00A71647" w:rsidRPr="00374F63">
        <w:rPr>
          <w:rFonts w:ascii="Arial" w:hAnsi="Arial" w:cs="Arial"/>
          <w:sz w:val="22"/>
          <w:szCs w:val="22"/>
        </w:rPr>
        <w:t>S</w:t>
      </w:r>
      <w:r w:rsidRPr="00374F63">
        <w:rPr>
          <w:rFonts w:ascii="Arial" w:hAnsi="Arial" w:cs="Arial"/>
          <w:sz w:val="22"/>
          <w:szCs w:val="22"/>
        </w:rPr>
        <w:t xml:space="preserve">polečenství návrhy a podněty k činnosti </w:t>
      </w:r>
      <w:r w:rsidR="002047B6" w:rsidRPr="00374F63">
        <w:rPr>
          <w:rFonts w:ascii="Arial" w:hAnsi="Arial" w:cs="Arial"/>
          <w:sz w:val="22"/>
          <w:szCs w:val="22"/>
        </w:rPr>
        <w:t>S</w:t>
      </w:r>
      <w:r w:rsidRPr="00374F63">
        <w:rPr>
          <w:rFonts w:ascii="Arial" w:hAnsi="Arial" w:cs="Arial"/>
          <w:sz w:val="22"/>
          <w:szCs w:val="22"/>
        </w:rPr>
        <w:t xml:space="preserve">polečenství </w:t>
      </w:r>
      <w:r w:rsidR="00906281" w:rsidRPr="00374F63">
        <w:rPr>
          <w:rFonts w:ascii="Arial" w:hAnsi="Arial" w:cs="Arial"/>
          <w:sz w:val="22"/>
          <w:szCs w:val="22"/>
        </w:rPr>
        <w:t xml:space="preserve">                                      </w:t>
      </w:r>
      <w:r w:rsidRPr="00374F63">
        <w:rPr>
          <w:rFonts w:ascii="Arial" w:hAnsi="Arial" w:cs="Arial"/>
          <w:sz w:val="22"/>
          <w:szCs w:val="22"/>
        </w:rPr>
        <w:t xml:space="preserve">a k odstranění nedostatků v činnosti </w:t>
      </w:r>
      <w:r w:rsidR="00A71647" w:rsidRPr="00374F63">
        <w:rPr>
          <w:rFonts w:ascii="Arial" w:hAnsi="Arial" w:cs="Arial"/>
          <w:sz w:val="22"/>
          <w:szCs w:val="22"/>
        </w:rPr>
        <w:t>S</w:t>
      </w:r>
      <w:r w:rsidRPr="00374F63">
        <w:rPr>
          <w:rFonts w:ascii="Arial" w:hAnsi="Arial" w:cs="Arial"/>
          <w:sz w:val="22"/>
          <w:szCs w:val="22"/>
        </w:rPr>
        <w:t>polečenství</w:t>
      </w:r>
      <w:r w:rsidR="0042358D" w:rsidRPr="00374F63">
        <w:rPr>
          <w:rFonts w:ascii="Arial" w:hAnsi="Arial" w:cs="Arial"/>
          <w:sz w:val="22"/>
          <w:szCs w:val="22"/>
        </w:rPr>
        <w:t>;</w:t>
      </w:r>
      <w:r w:rsidRPr="00374F63">
        <w:rPr>
          <w:rFonts w:ascii="Arial" w:hAnsi="Arial" w:cs="Arial"/>
          <w:sz w:val="22"/>
          <w:szCs w:val="22"/>
        </w:rPr>
        <w:t xml:space="preserve"> </w:t>
      </w:r>
    </w:p>
    <w:p w14:paraId="0A82DA5F" w14:textId="04AAF300" w:rsidR="000140AF" w:rsidRPr="00374F63" w:rsidRDefault="000140AF" w:rsidP="0080179D">
      <w:pPr>
        <w:numPr>
          <w:ilvl w:val="0"/>
          <w:numId w:val="5"/>
        </w:numPr>
        <w:jc w:val="both"/>
        <w:rPr>
          <w:rFonts w:ascii="Arial" w:hAnsi="Arial" w:cs="Arial"/>
          <w:sz w:val="22"/>
          <w:szCs w:val="22"/>
        </w:rPr>
      </w:pPr>
      <w:r w:rsidRPr="00374F63">
        <w:rPr>
          <w:rFonts w:ascii="Arial" w:hAnsi="Arial" w:cs="Arial"/>
          <w:sz w:val="22"/>
          <w:szCs w:val="22"/>
        </w:rPr>
        <w:t xml:space="preserve">seznámit se s hospodařením </w:t>
      </w:r>
      <w:r w:rsidR="00A71647" w:rsidRPr="00374F63">
        <w:rPr>
          <w:rFonts w:ascii="Arial" w:hAnsi="Arial" w:cs="Arial"/>
          <w:sz w:val="22"/>
          <w:szCs w:val="22"/>
        </w:rPr>
        <w:t>S</w:t>
      </w:r>
      <w:r w:rsidRPr="00374F63">
        <w:rPr>
          <w:rFonts w:ascii="Arial" w:hAnsi="Arial" w:cs="Arial"/>
          <w:sz w:val="22"/>
          <w:szCs w:val="22"/>
        </w:rPr>
        <w:t xml:space="preserve">polečenství, a způsobem správy </w:t>
      </w:r>
      <w:r w:rsidR="003F178E" w:rsidRPr="00374F63">
        <w:rPr>
          <w:rFonts w:ascii="Arial" w:hAnsi="Arial" w:cs="Arial"/>
          <w:sz w:val="22"/>
          <w:szCs w:val="22"/>
        </w:rPr>
        <w:t>Domu a Pozemku</w:t>
      </w:r>
      <w:r w:rsidR="005C62B7" w:rsidRPr="00374F63">
        <w:rPr>
          <w:rFonts w:ascii="Arial" w:hAnsi="Arial" w:cs="Arial"/>
          <w:sz w:val="22"/>
          <w:szCs w:val="22"/>
        </w:rPr>
        <w:t>;</w:t>
      </w:r>
    </w:p>
    <w:p w14:paraId="59001B9E" w14:textId="7EEAE09C" w:rsidR="000140AF" w:rsidRPr="00374F63" w:rsidRDefault="000140AF" w:rsidP="000140AF">
      <w:pPr>
        <w:numPr>
          <w:ilvl w:val="0"/>
          <w:numId w:val="5"/>
        </w:numPr>
        <w:jc w:val="both"/>
        <w:rPr>
          <w:rFonts w:ascii="Arial" w:hAnsi="Arial" w:cs="Arial"/>
          <w:sz w:val="22"/>
          <w:szCs w:val="22"/>
        </w:rPr>
      </w:pPr>
      <w:r w:rsidRPr="00374F63">
        <w:rPr>
          <w:rFonts w:ascii="Arial" w:hAnsi="Arial" w:cs="Arial"/>
          <w:sz w:val="22"/>
          <w:szCs w:val="22"/>
        </w:rPr>
        <w:t xml:space="preserve">nahlížet do písemných podkladů pro jednání shromáždění, zápisů ze schůze shromáždění, jakož i do podkladů, z nichž vyplývá určení jeho povinnosti podílet se na nákladech na správu </w:t>
      </w:r>
      <w:r w:rsidR="003F178E" w:rsidRPr="00374F63">
        <w:rPr>
          <w:rFonts w:ascii="Arial" w:hAnsi="Arial" w:cs="Arial"/>
          <w:sz w:val="22"/>
          <w:szCs w:val="22"/>
        </w:rPr>
        <w:t>Domu a Pozemku</w:t>
      </w:r>
      <w:r w:rsidR="004073C5" w:rsidRPr="00374F63">
        <w:rPr>
          <w:rFonts w:ascii="Arial" w:hAnsi="Arial" w:cs="Arial"/>
          <w:sz w:val="22"/>
          <w:szCs w:val="22"/>
        </w:rPr>
        <w:t xml:space="preserve">, </w:t>
      </w:r>
      <w:r w:rsidRPr="00374F63">
        <w:rPr>
          <w:rFonts w:ascii="Arial" w:hAnsi="Arial" w:cs="Arial"/>
          <w:sz w:val="22"/>
          <w:szCs w:val="22"/>
        </w:rPr>
        <w:t xml:space="preserve">na </w:t>
      </w:r>
      <w:r w:rsidR="004073C5" w:rsidRPr="00374F63">
        <w:rPr>
          <w:rFonts w:ascii="Arial" w:hAnsi="Arial" w:cs="Arial"/>
          <w:sz w:val="22"/>
          <w:szCs w:val="22"/>
        </w:rPr>
        <w:t>nákladech</w:t>
      </w:r>
      <w:r w:rsidR="007F0049" w:rsidRPr="00374F63">
        <w:rPr>
          <w:rFonts w:ascii="Arial" w:hAnsi="Arial" w:cs="Arial"/>
          <w:sz w:val="22"/>
          <w:szCs w:val="22"/>
        </w:rPr>
        <w:t xml:space="preserve"> na </w:t>
      </w:r>
      <w:r w:rsidR="00EE4B22" w:rsidRPr="00374F63">
        <w:rPr>
          <w:rFonts w:ascii="Arial" w:hAnsi="Arial" w:cs="Arial"/>
          <w:sz w:val="22"/>
          <w:szCs w:val="22"/>
        </w:rPr>
        <w:t>S</w:t>
      </w:r>
      <w:r w:rsidR="007F0049" w:rsidRPr="00374F63">
        <w:rPr>
          <w:rFonts w:ascii="Arial" w:hAnsi="Arial" w:cs="Arial"/>
          <w:sz w:val="22"/>
          <w:szCs w:val="22"/>
        </w:rPr>
        <w:t>lužby</w:t>
      </w:r>
      <w:r w:rsidR="004073C5" w:rsidRPr="00374F63">
        <w:rPr>
          <w:rFonts w:ascii="Arial" w:hAnsi="Arial" w:cs="Arial"/>
          <w:sz w:val="22"/>
          <w:szCs w:val="22"/>
        </w:rPr>
        <w:t xml:space="preserve"> a</w:t>
      </w:r>
      <w:r w:rsidR="005C6DC4" w:rsidRPr="00374F63">
        <w:rPr>
          <w:rFonts w:ascii="Arial" w:hAnsi="Arial" w:cs="Arial"/>
          <w:sz w:val="22"/>
          <w:szCs w:val="22"/>
        </w:rPr>
        <w:t xml:space="preserve"> podílet se na úhradě ztráty </w:t>
      </w:r>
      <w:r w:rsidR="002047B6" w:rsidRPr="00374F63">
        <w:rPr>
          <w:rFonts w:ascii="Arial" w:hAnsi="Arial" w:cs="Arial"/>
          <w:sz w:val="22"/>
          <w:szCs w:val="22"/>
        </w:rPr>
        <w:t>S</w:t>
      </w:r>
      <w:r w:rsidR="005C6DC4" w:rsidRPr="00374F63">
        <w:rPr>
          <w:rFonts w:ascii="Arial" w:hAnsi="Arial" w:cs="Arial"/>
          <w:sz w:val="22"/>
          <w:szCs w:val="22"/>
        </w:rPr>
        <w:t>polečenství,</w:t>
      </w:r>
    </w:p>
    <w:p w14:paraId="74306392" w14:textId="77777777" w:rsidR="000140AF" w:rsidRPr="00374F63" w:rsidRDefault="000140AF" w:rsidP="000140AF">
      <w:pPr>
        <w:numPr>
          <w:ilvl w:val="0"/>
          <w:numId w:val="5"/>
        </w:numPr>
        <w:jc w:val="both"/>
        <w:rPr>
          <w:rFonts w:ascii="Arial" w:hAnsi="Arial" w:cs="Arial"/>
          <w:sz w:val="22"/>
          <w:szCs w:val="22"/>
        </w:rPr>
      </w:pPr>
      <w:r w:rsidRPr="00374F63">
        <w:rPr>
          <w:rFonts w:ascii="Arial" w:hAnsi="Arial" w:cs="Arial"/>
          <w:sz w:val="22"/>
          <w:szCs w:val="22"/>
        </w:rPr>
        <w:t xml:space="preserve">žádat statutární orgán společenství o sdělení jména a adresy kteréhokoliv člena </w:t>
      </w:r>
      <w:r w:rsidR="002047B6" w:rsidRPr="00374F63">
        <w:rPr>
          <w:rFonts w:ascii="Arial" w:hAnsi="Arial" w:cs="Arial"/>
          <w:sz w:val="22"/>
          <w:szCs w:val="22"/>
        </w:rPr>
        <w:t>S</w:t>
      </w:r>
      <w:r w:rsidRPr="00374F63">
        <w:rPr>
          <w:rFonts w:ascii="Arial" w:hAnsi="Arial" w:cs="Arial"/>
          <w:sz w:val="22"/>
          <w:szCs w:val="22"/>
        </w:rPr>
        <w:t xml:space="preserve">polečenství nebo </w:t>
      </w:r>
      <w:r w:rsidR="00DF3A0C" w:rsidRPr="00374F63">
        <w:rPr>
          <w:rFonts w:ascii="Arial" w:hAnsi="Arial" w:cs="Arial"/>
          <w:sz w:val="22"/>
          <w:szCs w:val="22"/>
        </w:rPr>
        <w:t>osoby, které byla</w:t>
      </w:r>
      <w:r w:rsidRPr="00374F63">
        <w:rPr>
          <w:rFonts w:ascii="Arial" w:hAnsi="Arial" w:cs="Arial"/>
          <w:sz w:val="22"/>
          <w:szCs w:val="22"/>
        </w:rPr>
        <w:t xml:space="preserve"> </w:t>
      </w:r>
      <w:r w:rsidR="002047B6" w:rsidRPr="00374F63">
        <w:rPr>
          <w:rFonts w:ascii="Arial" w:hAnsi="Arial" w:cs="Arial"/>
          <w:sz w:val="22"/>
          <w:szCs w:val="22"/>
        </w:rPr>
        <w:t>J</w:t>
      </w:r>
      <w:r w:rsidRPr="00374F63">
        <w:rPr>
          <w:rFonts w:ascii="Arial" w:hAnsi="Arial" w:cs="Arial"/>
          <w:sz w:val="22"/>
          <w:szCs w:val="22"/>
        </w:rPr>
        <w:t>ednotk</w:t>
      </w:r>
      <w:r w:rsidR="00DF3A0C" w:rsidRPr="00374F63">
        <w:rPr>
          <w:rFonts w:ascii="Arial" w:hAnsi="Arial" w:cs="Arial"/>
          <w:sz w:val="22"/>
          <w:szCs w:val="22"/>
        </w:rPr>
        <w:t>a přenechána do užívání na dobu nikoli přechodnou</w:t>
      </w:r>
      <w:r w:rsidR="0042358D" w:rsidRPr="00374F63">
        <w:rPr>
          <w:rFonts w:ascii="Arial" w:hAnsi="Arial" w:cs="Arial"/>
          <w:sz w:val="22"/>
          <w:szCs w:val="22"/>
        </w:rPr>
        <w:t>;</w:t>
      </w:r>
      <w:r w:rsidRPr="00374F63">
        <w:rPr>
          <w:rFonts w:ascii="Arial" w:hAnsi="Arial" w:cs="Arial"/>
          <w:sz w:val="22"/>
          <w:szCs w:val="22"/>
        </w:rPr>
        <w:t xml:space="preserve"> </w:t>
      </w:r>
    </w:p>
    <w:p w14:paraId="7F68DCCF" w14:textId="31C92847" w:rsidR="000140AF" w:rsidRPr="00374F63" w:rsidRDefault="000140AF" w:rsidP="000140AF">
      <w:pPr>
        <w:numPr>
          <w:ilvl w:val="0"/>
          <w:numId w:val="5"/>
        </w:numPr>
        <w:jc w:val="both"/>
        <w:rPr>
          <w:rFonts w:ascii="Arial" w:hAnsi="Arial" w:cs="Arial"/>
          <w:sz w:val="22"/>
          <w:szCs w:val="22"/>
        </w:rPr>
      </w:pPr>
      <w:r w:rsidRPr="00374F63">
        <w:rPr>
          <w:rFonts w:ascii="Arial" w:hAnsi="Arial" w:cs="Arial"/>
          <w:sz w:val="22"/>
          <w:szCs w:val="22"/>
        </w:rPr>
        <w:t>obdržet vyúčtování záloh na</w:t>
      </w:r>
      <w:r w:rsidR="007F0049" w:rsidRPr="00374F63">
        <w:rPr>
          <w:rFonts w:ascii="Arial" w:hAnsi="Arial" w:cs="Arial"/>
          <w:sz w:val="22"/>
          <w:szCs w:val="22"/>
        </w:rPr>
        <w:t xml:space="preserve"> náklady spojené se správou </w:t>
      </w:r>
      <w:r w:rsidR="003F178E" w:rsidRPr="00374F63">
        <w:rPr>
          <w:rFonts w:ascii="Arial" w:hAnsi="Arial" w:cs="Arial"/>
          <w:sz w:val="22"/>
          <w:szCs w:val="22"/>
        </w:rPr>
        <w:t>Domu a Pozemku</w:t>
      </w:r>
      <w:r w:rsidR="007F0049" w:rsidRPr="00374F63">
        <w:rPr>
          <w:rFonts w:ascii="Arial" w:hAnsi="Arial" w:cs="Arial"/>
          <w:sz w:val="22"/>
          <w:szCs w:val="22"/>
        </w:rPr>
        <w:t xml:space="preserve"> a záloh na úhradu </w:t>
      </w:r>
      <w:r w:rsidR="002047B6" w:rsidRPr="00374F63">
        <w:rPr>
          <w:rFonts w:ascii="Arial" w:hAnsi="Arial" w:cs="Arial"/>
          <w:sz w:val="22"/>
          <w:szCs w:val="22"/>
        </w:rPr>
        <w:t>S</w:t>
      </w:r>
      <w:r w:rsidR="007F0049" w:rsidRPr="00374F63">
        <w:rPr>
          <w:rFonts w:ascii="Arial" w:hAnsi="Arial" w:cs="Arial"/>
          <w:sz w:val="22"/>
          <w:szCs w:val="22"/>
        </w:rPr>
        <w:t>lužeb</w:t>
      </w:r>
      <w:r w:rsidRPr="00374F63">
        <w:rPr>
          <w:rFonts w:ascii="Arial" w:hAnsi="Arial" w:cs="Arial"/>
          <w:sz w:val="22"/>
          <w:szCs w:val="22"/>
        </w:rPr>
        <w:t xml:space="preserve">, a to nejpozději do </w:t>
      </w:r>
      <w:r w:rsidR="0079229F" w:rsidRPr="00374F63">
        <w:rPr>
          <w:rFonts w:ascii="Arial" w:hAnsi="Arial" w:cs="Arial"/>
          <w:sz w:val="22"/>
          <w:szCs w:val="22"/>
        </w:rPr>
        <w:t xml:space="preserve">4 </w:t>
      </w:r>
      <w:r w:rsidRPr="00374F63">
        <w:rPr>
          <w:rFonts w:ascii="Arial" w:hAnsi="Arial" w:cs="Arial"/>
          <w:sz w:val="22"/>
          <w:szCs w:val="22"/>
        </w:rPr>
        <w:t xml:space="preserve">měsíců od skončení </w:t>
      </w:r>
      <w:r w:rsidR="007F0049" w:rsidRPr="00374F63">
        <w:rPr>
          <w:rFonts w:ascii="Arial" w:hAnsi="Arial" w:cs="Arial"/>
          <w:sz w:val="22"/>
          <w:szCs w:val="22"/>
        </w:rPr>
        <w:t>kalendářního roku</w:t>
      </w:r>
      <w:r w:rsidR="005A38C3" w:rsidRPr="00374F63">
        <w:rPr>
          <w:rFonts w:ascii="Arial" w:hAnsi="Arial" w:cs="Arial"/>
          <w:sz w:val="22"/>
          <w:szCs w:val="22"/>
        </w:rPr>
        <w:t xml:space="preserve">, resp. zúčtovacího období, jestliže zúčtovacím obdobím </w:t>
      </w:r>
      <w:r w:rsidR="0098019D" w:rsidRPr="00374F63">
        <w:rPr>
          <w:rFonts w:ascii="Arial" w:hAnsi="Arial" w:cs="Arial"/>
          <w:sz w:val="22"/>
          <w:szCs w:val="22"/>
        </w:rPr>
        <w:t>pro platby za</w:t>
      </w:r>
      <w:r w:rsidR="005A38C3" w:rsidRPr="00374F63">
        <w:rPr>
          <w:rFonts w:ascii="Arial" w:hAnsi="Arial" w:cs="Arial"/>
          <w:sz w:val="22"/>
          <w:szCs w:val="22"/>
        </w:rPr>
        <w:t xml:space="preserve"> </w:t>
      </w:r>
      <w:r w:rsidR="0098019D" w:rsidRPr="00374F63">
        <w:rPr>
          <w:rFonts w:ascii="Arial" w:hAnsi="Arial" w:cs="Arial"/>
          <w:sz w:val="22"/>
          <w:szCs w:val="22"/>
        </w:rPr>
        <w:t>s</w:t>
      </w:r>
      <w:r w:rsidR="005A38C3" w:rsidRPr="00374F63">
        <w:rPr>
          <w:rFonts w:ascii="Arial" w:hAnsi="Arial" w:cs="Arial"/>
          <w:sz w:val="22"/>
          <w:szCs w:val="22"/>
        </w:rPr>
        <w:t>luž</w:t>
      </w:r>
      <w:r w:rsidR="0098019D" w:rsidRPr="00374F63">
        <w:rPr>
          <w:rFonts w:ascii="Arial" w:hAnsi="Arial" w:cs="Arial"/>
          <w:sz w:val="22"/>
          <w:szCs w:val="22"/>
        </w:rPr>
        <w:t>by</w:t>
      </w:r>
      <w:r w:rsidR="005A38C3" w:rsidRPr="00374F63">
        <w:rPr>
          <w:rFonts w:ascii="Arial" w:hAnsi="Arial" w:cs="Arial"/>
          <w:sz w:val="22"/>
          <w:szCs w:val="22"/>
        </w:rPr>
        <w:t xml:space="preserve"> </w:t>
      </w:r>
      <w:r w:rsidR="0098019D" w:rsidRPr="00374F63">
        <w:rPr>
          <w:rFonts w:ascii="Arial" w:hAnsi="Arial" w:cs="Arial"/>
          <w:sz w:val="22"/>
          <w:szCs w:val="22"/>
        </w:rPr>
        <w:t xml:space="preserve">je jiné období než </w:t>
      </w:r>
      <w:r w:rsidR="005A38C3" w:rsidRPr="00374F63">
        <w:rPr>
          <w:rFonts w:ascii="Arial" w:hAnsi="Arial" w:cs="Arial"/>
          <w:sz w:val="22"/>
          <w:szCs w:val="22"/>
        </w:rPr>
        <w:t>kalendářní rok</w:t>
      </w:r>
      <w:r w:rsidR="0042358D" w:rsidRPr="00374F63">
        <w:rPr>
          <w:rFonts w:ascii="Arial" w:hAnsi="Arial" w:cs="Arial"/>
          <w:sz w:val="22"/>
          <w:szCs w:val="22"/>
        </w:rPr>
        <w:t>;</w:t>
      </w:r>
      <w:r w:rsidRPr="00374F63">
        <w:rPr>
          <w:rFonts w:ascii="Arial" w:hAnsi="Arial" w:cs="Arial"/>
          <w:sz w:val="22"/>
          <w:szCs w:val="22"/>
        </w:rPr>
        <w:t xml:space="preserve"> </w:t>
      </w:r>
    </w:p>
    <w:p w14:paraId="74EBEC4E" w14:textId="50BD85FB" w:rsidR="000140AF" w:rsidRPr="00374F63" w:rsidRDefault="000140AF" w:rsidP="000140AF">
      <w:pPr>
        <w:numPr>
          <w:ilvl w:val="0"/>
          <w:numId w:val="5"/>
        </w:numPr>
        <w:jc w:val="both"/>
        <w:rPr>
          <w:rFonts w:ascii="Arial" w:hAnsi="Arial" w:cs="Arial"/>
          <w:sz w:val="22"/>
          <w:szCs w:val="22"/>
        </w:rPr>
      </w:pPr>
      <w:r w:rsidRPr="00374F63">
        <w:rPr>
          <w:rFonts w:ascii="Arial" w:hAnsi="Arial" w:cs="Arial"/>
          <w:sz w:val="22"/>
          <w:szCs w:val="22"/>
        </w:rPr>
        <w:t xml:space="preserve">obdržet přeplatek </w:t>
      </w:r>
      <w:r w:rsidR="007F0049" w:rsidRPr="00374F63">
        <w:rPr>
          <w:rFonts w:ascii="Arial" w:hAnsi="Arial" w:cs="Arial"/>
          <w:sz w:val="22"/>
          <w:szCs w:val="22"/>
        </w:rPr>
        <w:t xml:space="preserve">z vyúčtování </w:t>
      </w:r>
      <w:r w:rsidRPr="00374F63">
        <w:rPr>
          <w:rFonts w:ascii="Arial" w:hAnsi="Arial" w:cs="Arial"/>
          <w:sz w:val="22"/>
          <w:szCs w:val="22"/>
        </w:rPr>
        <w:t>záloh</w:t>
      </w:r>
      <w:r w:rsidR="007F0049" w:rsidRPr="00374F63">
        <w:rPr>
          <w:rFonts w:ascii="Arial" w:hAnsi="Arial" w:cs="Arial"/>
          <w:sz w:val="22"/>
          <w:szCs w:val="22"/>
        </w:rPr>
        <w:t xml:space="preserve"> na úhradu </w:t>
      </w:r>
      <w:r w:rsidR="002047B6" w:rsidRPr="00374F63">
        <w:rPr>
          <w:rFonts w:ascii="Arial" w:hAnsi="Arial" w:cs="Arial"/>
          <w:sz w:val="22"/>
          <w:szCs w:val="22"/>
        </w:rPr>
        <w:t>S</w:t>
      </w:r>
      <w:r w:rsidR="007F0049" w:rsidRPr="00374F63">
        <w:rPr>
          <w:rFonts w:ascii="Arial" w:hAnsi="Arial" w:cs="Arial"/>
          <w:sz w:val="22"/>
          <w:szCs w:val="22"/>
        </w:rPr>
        <w:t>lužeb</w:t>
      </w:r>
      <w:r w:rsidRPr="00374F63">
        <w:rPr>
          <w:rFonts w:ascii="Arial" w:hAnsi="Arial" w:cs="Arial"/>
          <w:sz w:val="22"/>
          <w:szCs w:val="22"/>
        </w:rPr>
        <w:t xml:space="preserve">, a to </w:t>
      </w:r>
      <w:r w:rsidR="00593C72" w:rsidRPr="00374F63">
        <w:rPr>
          <w:rFonts w:ascii="Arial" w:hAnsi="Arial" w:cs="Arial"/>
          <w:sz w:val="22"/>
          <w:szCs w:val="22"/>
        </w:rPr>
        <w:t xml:space="preserve">nejpozději </w:t>
      </w:r>
      <w:r w:rsidRPr="00374F63">
        <w:rPr>
          <w:rFonts w:ascii="Arial" w:hAnsi="Arial" w:cs="Arial"/>
          <w:sz w:val="22"/>
          <w:szCs w:val="22"/>
        </w:rPr>
        <w:t xml:space="preserve">do </w:t>
      </w:r>
      <w:r w:rsidR="00593C72" w:rsidRPr="00374F63">
        <w:rPr>
          <w:rFonts w:ascii="Arial" w:hAnsi="Arial" w:cs="Arial"/>
          <w:sz w:val="22"/>
          <w:szCs w:val="22"/>
        </w:rPr>
        <w:t xml:space="preserve">4 </w:t>
      </w:r>
      <w:r w:rsidRPr="00374F63">
        <w:rPr>
          <w:rFonts w:ascii="Arial" w:hAnsi="Arial" w:cs="Arial"/>
          <w:sz w:val="22"/>
          <w:szCs w:val="22"/>
        </w:rPr>
        <w:t xml:space="preserve">měsíců </w:t>
      </w:r>
      <w:r w:rsidR="00906281" w:rsidRPr="00374F63">
        <w:rPr>
          <w:rFonts w:ascii="Arial" w:hAnsi="Arial" w:cs="Arial"/>
          <w:sz w:val="22"/>
          <w:szCs w:val="22"/>
        </w:rPr>
        <w:t xml:space="preserve">                     </w:t>
      </w:r>
      <w:r w:rsidRPr="00374F63">
        <w:rPr>
          <w:rFonts w:ascii="Arial" w:hAnsi="Arial" w:cs="Arial"/>
          <w:sz w:val="22"/>
          <w:szCs w:val="22"/>
        </w:rPr>
        <w:t xml:space="preserve">od </w:t>
      </w:r>
      <w:r w:rsidR="00593C72" w:rsidRPr="00374F63">
        <w:rPr>
          <w:rFonts w:ascii="Arial" w:hAnsi="Arial" w:cs="Arial"/>
          <w:sz w:val="22"/>
          <w:szCs w:val="22"/>
        </w:rPr>
        <w:t>doručení vyúčtování.</w:t>
      </w:r>
    </w:p>
    <w:p w14:paraId="19D556F6" w14:textId="77777777" w:rsidR="000140AF" w:rsidRPr="00374F63" w:rsidRDefault="000140AF" w:rsidP="000140AF">
      <w:pPr>
        <w:jc w:val="both"/>
        <w:rPr>
          <w:rFonts w:ascii="Arial" w:hAnsi="Arial" w:cs="Arial"/>
          <w:sz w:val="22"/>
          <w:szCs w:val="22"/>
        </w:rPr>
      </w:pPr>
    </w:p>
    <w:p w14:paraId="2875E121" w14:textId="77777777" w:rsidR="000140AF" w:rsidRPr="00374F63" w:rsidRDefault="000140AF" w:rsidP="000140AF">
      <w:pPr>
        <w:numPr>
          <w:ilvl w:val="0"/>
          <w:numId w:val="4"/>
        </w:numPr>
        <w:jc w:val="both"/>
        <w:rPr>
          <w:rFonts w:ascii="Arial" w:hAnsi="Arial" w:cs="Arial"/>
          <w:sz w:val="22"/>
          <w:szCs w:val="22"/>
        </w:rPr>
      </w:pPr>
      <w:r w:rsidRPr="00374F63">
        <w:rPr>
          <w:rFonts w:ascii="Arial" w:hAnsi="Arial" w:cs="Arial"/>
          <w:sz w:val="22"/>
          <w:szCs w:val="22"/>
        </w:rPr>
        <w:t xml:space="preserve">Člen </w:t>
      </w:r>
      <w:r w:rsidR="002047B6" w:rsidRPr="00374F63">
        <w:rPr>
          <w:rFonts w:ascii="Arial" w:hAnsi="Arial" w:cs="Arial"/>
          <w:sz w:val="22"/>
          <w:szCs w:val="22"/>
        </w:rPr>
        <w:t>S</w:t>
      </w:r>
      <w:r w:rsidRPr="00374F63">
        <w:rPr>
          <w:rFonts w:ascii="Arial" w:hAnsi="Arial" w:cs="Arial"/>
          <w:sz w:val="22"/>
          <w:szCs w:val="22"/>
        </w:rPr>
        <w:t xml:space="preserve">polečenství má zejména </w:t>
      </w:r>
      <w:r w:rsidR="002047B6" w:rsidRPr="00374F63">
        <w:rPr>
          <w:rFonts w:ascii="Arial" w:hAnsi="Arial" w:cs="Arial"/>
          <w:sz w:val="22"/>
          <w:szCs w:val="22"/>
          <w:u w:val="single"/>
        </w:rPr>
        <w:t>povinnosti</w:t>
      </w:r>
      <w:r w:rsidR="002047B6" w:rsidRPr="00374F63">
        <w:rPr>
          <w:rFonts w:ascii="Arial" w:hAnsi="Arial" w:cs="Arial"/>
          <w:sz w:val="22"/>
          <w:szCs w:val="22"/>
        </w:rPr>
        <w:t>:</w:t>
      </w:r>
    </w:p>
    <w:p w14:paraId="4D4A6696" w14:textId="77777777" w:rsidR="000140AF" w:rsidRPr="00374F63" w:rsidRDefault="000140AF" w:rsidP="00460A0E">
      <w:pPr>
        <w:numPr>
          <w:ilvl w:val="1"/>
          <w:numId w:val="4"/>
        </w:numPr>
        <w:tabs>
          <w:tab w:val="clear" w:pos="1440"/>
          <w:tab w:val="num" w:pos="1134"/>
        </w:tabs>
        <w:ind w:left="1134" w:hanging="425"/>
        <w:jc w:val="both"/>
        <w:rPr>
          <w:rFonts w:ascii="Arial" w:hAnsi="Arial" w:cs="Arial"/>
          <w:sz w:val="22"/>
          <w:szCs w:val="22"/>
        </w:rPr>
      </w:pPr>
      <w:r w:rsidRPr="00374F63">
        <w:rPr>
          <w:rFonts w:ascii="Arial" w:hAnsi="Arial" w:cs="Arial"/>
          <w:sz w:val="22"/>
          <w:szCs w:val="22"/>
        </w:rPr>
        <w:t>dodržovat právní předpisy, tyto stanovy</w:t>
      </w:r>
      <w:r w:rsidR="002047B6" w:rsidRPr="00374F63">
        <w:rPr>
          <w:rFonts w:ascii="Arial" w:hAnsi="Arial" w:cs="Arial"/>
          <w:sz w:val="22"/>
          <w:szCs w:val="22"/>
        </w:rPr>
        <w:t xml:space="preserve"> a</w:t>
      </w:r>
      <w:r w:rsidRPr="00374F63">
        <w:rPr>
          <w:rFonts w:ascii="Arial" w:hAnsi="Arial" w:cs="Arial"/>
          <w:sz w:val="22"/>
          <w:szCs w:val="22"/>
        </w:rPr>
        <w:t xml:space="preserve"> plnit usnesení orgánů </w:t>
      </w:r>
      <w:r w:rsidR="002047B6" w:rsidRPr="00374F63">
        <w:rPr>
          <w:rFonts w:ascii="Arial" w:hAnsi="Arial" w:cs="Arial"/>
          <w:sz w:val="22"/>
          <w:szCs w:val="22"/>
        </w:rPr>
        <w:t>S</w:t>
      </w:r>
      <w:r w:rsidRPr="00374F63">
        <w:rPr>
          <w:rFonts w:ascii="Arial" w:hAnsi="Arial" w:cs="Arial"/>
          <w:sz w:val="22"/>
          <w:szCs w:val="22"/>
        </w:rPr>
        <w:t>polečenství přijatá v souladu s obecně závaznými právními předpisy a těmito stanovami</w:t>
      </w:r>
      <w:r w:rsidR="00593C72" w:rsidRPr="00374F63">
        <w:rPr>
          <w:rFonts w:ascii="Arial" w:hAnsi="Arial" w:cs="Arial"/>
          <w:sz w:val="22"/>
          <w:szCs w:val="22"/>
        </w:rPr>
        <w:t>,</w:t>
      </w:r>
    </w:p>
    <w:p w14:paraId="3A4E59CA" w14:textId="06BCC6A4" w:rsidR="000140AF" w:rsidRPr="00374F63" w:rsidRDefault="00906281" w:rsidP="00460A0E">
      <w:pPr>
        <w:numPr>
          <w:ilvl w:val="1"/>
          <w:numId w:val="4"/>
        </w:numPr>
        <w:tabs>
          <w:tab w:val="clear" w:pos="1440"/>
          <w:tab w:val="num" w:pos="1134"/>
        </w:tabs>
        <w:ind w:left="1134" w:hanging="425"/>
        <w:jc w:val="both"/>
        <w:rPr>
          <w:rFonts w:ascii="Arial" w:hAnsi="Arial" w:cs="Arial"/>
          <w:sz w:val="22"/>
          <w:szCs w:val="22"/>
        </w:rPr>
      </w:pPr>
      <w:r w:rsidRPr="00374F63">
        <w:rPr>
          <w:rFonts w:ascii="Arial" w:hAnsi="Arial" w:cs="Arial"/>
          <w:sz w:val="22"/>
          <w:szCs w:val="22"/>
        </w:rPr>
        <w:t>včas</w:t>
      </w:r>
      <w:r w:rsidR="000140AF" w:rsidRPr="00374F63">
        <w:rPr>
          <w:rFonts w:ascii="Arial" w:hAnsi="Arial" w:cs="Arial"/>
          <w:sz w:val="22"/>
          <w:szCs w:val="22"/>
        </w:rPr>
        <w:t xml:space="preserve"> hradit příspěvky na správu </w:t>
      </w:r>
      <w:r w:rsidR="003F178E" w:rsidRPr="00374F63">
        <w:rPr>
          <w:rFonts w:ascii="Arial" w:hAnsi="Arial" w:cs="Arial"/>
          <w:sz w:val="22"/>
          <w:szCs w:val="22"/>
        </w:rPr>
        <w:t>Domu a Pozemku</w:t>
      </w:r>
      <w:r w:rsidR="0042358D" w:rsidRPr="00374F63">
        <w:rPr>
          <w:rFonts w:ascii="Arial" w:hAnsi="Arial" w:cs="Arial"/>
          <w:sz w:val="22"/>
          <w:szCs w:val="22"/>
        </w:rPr>
        <w:t>;</w:t>
      </w:r>
    </w:p>
    <w:p w14:paraId="6AD7774B" w14:textId="6B4F17F1" w:rsidR="000140AF" w:rsidRPr="00374F63" w:rsidRDefault="00FA3CB8" w:rsidP="00460A0E">
      <w:pPr>
        <w:numPr>
          <w:ilvl w:val="1"/>
          <w:numId w:val="4"/>
        </w:numPr>
        <w:tabs>
          <w:tab w:val="clear" w:pos="1440"/>
          <w:tab w:val="num" w:pos="1134"/>
        </w:tabs>
        <w:ind w:left="1134" w:hanging="425"/>
        <w:jc w:val="both"/>
        <w:rPr>
          <w:rFonts w:ascii="Arial" w:hAnsi="Arial" w:cs="Arial"/>
          <w:sz w:val="22"/>
          <w:szCs w:val="22"/>
        </w:rPr>
      </w:pPr>
      <w:r w:rsidRPr="00374F63">
        <w:rPr>
          <w:rFonts w:ascii="Arial" w:hAnsi="Arial" w:cs="Arial"/>
          <w:sz w:val="22"/>
          <w:szCs w:val="22"/>
        </w:rPr>
        <w:t>včas</w:t>
      </w:r>
      <w:r w:rsidR="00484723" w:rsidRPr="00374F63">
        <w:rPr>
          <w:rFonts w:ascii="Arial" w:hAnsi="Arial" w:cs="Arial"/>
          <w:sz w:val="22"/>
          <w:szCs w:val="22"/>
        </w:rPr>
        <w:t xml:space="preserve"> </w:t>
      </w:r>
      <w:r w:rsidR="000140AF" w:rsidRPr="00374F63">
        <w:rPr>
          <w:rFonts w:ascii="Arial" w:hAnsi="Arial" w:cs="Arial"/>
          <w:sz w:val="22"/>
          <w:szCs w:val="22"/>
        </w:rPr>
        <w:t xml:space="preserve">platit zálohy na </w:t>
      </w:r>
      <w:r w:rsidR="00501A76" w:rsidRPr="00374F63">
        <w:rPr>
          <w:rFonts w:ascii="Arial" w:hAnsi="Arial" w:cs="Arial"/>
          <w:sz w:val="22"/>
          <w:szCs w:val="22"/>
        </w:rPr>
        <w:t xml:space="preserve">úhradu </w:t>
      </w:r>
      <w:r w:rsidR="002047B6" w:rsidRPr="00374F63">
        <w:rPr>
          <w:rFonts w:ascii="Arial" w:hAnsi="Arial" w:cs="Arial"/>
          <w:sz w:val="22"/>
          <w:szCs w:val="22"/>
        </w:rPr>
        <w:t>S</w:t>
      </w:r>
      <w:r w:rsidR="00501A76" w:rsidRPr="00374F63">
        <w:rPr>
          <w:rFonts w:ascii="Arial" w:hAnsi="Arial" w:cs="Arial"/>
          <w:sz w:val="22"/>
          <w:szCs w:val="22"/>
        </w:rPr>
        <w:t>lužeb a uhradit nedoplatek z jejich vyúčtování nejpozději do 4 měsíců od doručení vyúčtování</w:t>
      </w:r>
      <w:r w:rsidR="0042358D" w:rsidRPr="00374F63">
        <w:rPr>
          <w:rFonts w:ascii="Arial" w:hAnsi="Arial" w:cs="Arial"/>
          <w:sz w:val="22"/>
          <w:szCs w:val="22"/>
        </w:rPr>
        <w:t>;</w:t>
      </w:r>
      <w:r w:rsidR="000140AF" w:rsidRPr="00374F63">
        <w:rPr>
          <w:rFonts w:ascii="Arial" w:hAnsi="Arial" w:cs="Arial"/>
          <w:sz w:val="22"/>
          <w:szCs w:val="22"/>
        </w:rPr>
        <w:t xml:space="preserve"> </w:t>
      </w:r>
    </w:p>
    <w:p w14:paraId="67085B13" w14:textId="77777777" w:rsidR="00E21640" w:rsidRPr="00374F63" w:rsidRDefault="00E21640" w:rsidP="00460A0E">
      <w:pPr>
        <w:numPr>
          <w:ilvl w:val="1"/>
          <w:numId w:val="4"/>
        </w:numPr>
        <w:tabs>
          <w:tab w:val="clear" w:pos="1440"/>
          <w:tab w:val="num" w:pos="1134"/>
        </w:tabs>
        <w:ind w:left="1134" w:hanging="425"/>
        <w:jc w:val="both"/>
        <w:rPr>
          <w:rFonts w:ascii="Arial" w:hAnsi="Arial" w:cs="Arial"/>
          <w:sz w:val="22"/>
          <w:szCs w:val="22"/>
        </w:rPr>
      </w:pPr>
      <w:r w:rsidRPr="00374F63">
        <w:rPr>
          <w:rFonts w:ascii="Arial" w:hAnsi="Arial" w:cs="Arial"/>
          <w:sz w:val="22"/>
          <w:szCs w:val="22"/>
        </w:rPr>
        <w:t xml:space="preserve">podílet se na úhradě ztráty </w:t>
      </w:r>
      <w:r w:rsidR="002047B6" w:rsidRPr="00374F63">
        <w:rPr>
          <w:rFonts w:ascii="Arial" w:hAnsi="Arial" w:cs="Arial"/>
          <w:sz w:val="22"/>
          <w:szCs w:val="22"/>
        </w:rPr>
        <w:t>S</w:t>
      </w:r>
      <w:r w:rsidRPr="00374F63">
        <w:rPr>
          <w:rFonts w:ascii="Arial" w:hAnsi="Arial" w:cs="Arial"/>
          <w:sz w:val="22"/>
          <w:szCs w:val="22"/>
        </w:rPr>
        <w:t>polečenství</w:t>
      </w:r>
      <w:r w:rsidR="0042358D" w:rsidRPr="00374F63">
        <w:rPr>
          <w:rFonts w:ascii="Arial" w:hAnsi="Arial" w:cs="Arial"/>
          <w:sz w:val="22"/>
          <w:szCs w:val="22"/>
        </w:rPr>
        <w:t>;</w:t>
      </w:r>
    </w:p>
    <w:p w14:paraId="03A60842" w14:textId="02C32411" w:rsidR="0085363F" w:rsidRPr="00374F63" w:rsidRDefault="0085363F" w:rsidP="00294ADC">
      <w:pPr>
        <w:numPr>
          <w:ilvl w:val="1"/>
          <w:numId w:val="4"/>
        </w:numPr>
        <w:tabs>
          <w:tab w:val="clear" w:pos="1440"/>
          <w:tab w:val="num" w:pos="1134"/>
        </w:tabs>
        <w:ind w:left="1134" w:hanging="425"/>
        <w:jc w:val="both"/>
        <w:rPr>
          <w:rFonts w:ascii="Arial" w:hAnsi="Arial" w:cs="Arial"/>
          <w:color w:val="000000" w:themeColor="text1"/>
          <w:sz w:val="22"/>
          <w:szCs w:val="22"/>
        </w:rPr>
      </w:pPr>
      <w:r w:rsidRPr="00374F63">
        <w:rPr>
          <w:rFonts w:ascii="Arial" w:hAnsi="Arial" w:cs="Arial"/>
          <w:sz w:val="22"/>
          <w:szCs w:val="22"/>
        </w:rPr>
        <w:t xml:space="preserve">v případě prodlení s peněžitým plněním ve prospěch </w:t>
      </w:r>
      <w:r w:rsidR="002047B6" w:rsidRPr="00374F63">
        <w:rPr>
          <w:rFonts w:ascii="Arial" w:hAnsi="Arial" w:cs="Arial"/>
          <w:sz w:val="22"/>
          <w:szCs w:val="22"/>
        </w:rPr>
        <w:t>S</w:t>
      </w:r>
      <w:r w:rsidRPr="00374F63">
        <w:rPr>
          <w:rFonts w:ascii="Arial" w:hAnsi="Arial" w:cs="Arial"/>
          <w:sz w:val="22"/>
          <w:szCs w:val="22"/>
        </w:rPr>
        <w:t>polečenství</w:t>
      </w:r>
      <w:r w:rsidR="00FA3CB8" w:rsidRPr="00374F63">
        <w:rPr>
          <w:rFonts w:ascii="Arial" w:hAnsi="Arial" w:cs="Arial"/>
          <w:color w:val="000000" w:themeColor="text1"/>
          <w:sz w:val="22"/>
          <w:szCs w:val="22"/>
        </w:rPr>
        <w:t xml:space="preserve">, </w:t>
      </w:r>
      <w:r w:rsidRPr="00374F63">
        <w:rPr>
          <w:rFonts w:ascii="Arial" w:hAnsi="Arial"/>
          <w:color w:val="000000" w:themeColor="text1"/>
          <w:sz w:val="22"/>
        </w:rPr>
        <w:t xml:space="preserve">které přesahuje 5 dnů ode dne jeho splatnosti, uhradit </w:t>
      </w:r>
      <w:r w:rsidR="002047B6" w:rsidRPr="00374F63">
        <w:rPr>
          <w:rFonts w:ascii="Arial" w:hAnsi="Arial"/>
          <w:color w:val="000000" w:themeColor="text1"/>
          <w:sz w:val="22"/>
        </w:rPr>
        <w:t>S</w:t>
      </w:r>
      <w:r w:rsidRPr="00374F63">
        <w:rPr>
          <w:rFonts w:ascii="Arial" w:hAnsi="Arial"/>
          <w:color w:val="000000" w:themeColor="text1"/>
          <w:sz w:val="22"/>
        </w:rPr>
        <w:t xml:space="preserve">polečenství </w:t>
      </w:r>
      <w:r w:rsidR="00306B1B" w:rsidRPr="00374F63">
        <w:rPr>
          <w:rFonts w:ascii="Arial" w:hAnsi="Arial"/>
          <w:color w:val="000000" w:themeColor="text1"/>
          <w:sz w:val="22"/>
        </w:rPr>
        <w:t>sankci za</w:t>
      </w:r>
      <w:r w:rsidRPr="00374F63">
        <w:rPr>
          <w:rFonts w:ascii="Arial" w:hAnsi="Arial"/>
          <w:color w:val="000000" w:themeColor="text1"/>
          <w:sz w:val="22"/>
        </w:rPr>
        <w:t> prodlení ve výši 1 promile z dlužné částky denně, nejméně však 10,- Kč za každý i započatý měsíc prodlení</w:t>
      </w:r>
      <w:r w:rsidR="0042358D" w:rsidRPr="00374F63">
        <w:rPr>
          <w:rFonts w:ascii="Arial" w:hAnsi="Arial"/>
          <w:color w:val="000000" w:themeColor="text1"/>
          <w:sz w:val="22"/>
        </w:rPr>
        <w:t>;</w:t>
      </w:r>
    </w:p>
    <w:p w14:paraId="13977125" w14:textId="6839ED37" w:rsidR="000140AF" w:rsidRPr="00374F63" w:rsidRDefault="000140AF" w:rsidP="00460A0E">
      <w:pPr>
        <w:numPr>
          <w:ilvl w:val="1"/>
          <w:numId w:val="4"/>
        </w:numPr>
        <w:tabs>
          <w:tab w:val="clear" w:pos="1440"/>
          <w:tab w:val="num" w:pos="1134"/>
        </w:tabs>
        <w:ind w:left="1134" w:hanging="425"/>
        <w:jc w:val="both"/>
        <w:rPr>
          <w:rFonts w:ascii="Arial" w:hAnsi="Arial" w:cs="Arial"/>
          <w:sz w:val="22"/>
          <w:szCs w:val="22"/>
        </w:rPr>
      </w:pPr>
      <w:r w:rsidRPr="00374F63">
        <w:rPr>
          <w:rFonts w:ascii="Arial" w:hAnsi="Arial" w:cs="Arial"/>
          <w:sz w:val="22"/>
          <w:szCs w:val="22"/>
        </w:rPr>
        <w:t xml:space="preserve">řídit se při užívání </w:t>
      </w:r>
      <w:r w:rsidR="002047B6" w:rsidRPr="00374F63">
        <w:rPr>
          <w:rFonts w:ascii="Arial" w:hAnsi="Arial" w:cs="Arial"/>
          <w:sz w:val="22"/>
          <w:szCs w:val="22"/>
        </w:rPr>
        <w:t>S</w:t>
      </w:r>
      <w:r w:rsidRPr="00374F63">
        <w:rPr>
          <w:rFonts w:ascii="Arial" w:hAnsi="Arial" w:cs="Arial"/>
          <w:sz w:val="22"/>
          <w:szCs w:val="22"/>
        </w:rPr>
        <w:t>polečných částí</w:t>
      </w:r>
      <w:r w:rsidR="00ED58A7" w:rsidRPr="00374F63">
        <w:rPr>
          <w:rFonts w:ascii="Arial" w:hAnsi="Arial" w:cs="Arial"/>
          <w:sz w:val="22"/>
          <w:szCs w:val="22"/>
        </w:rPr>
        <w:t xml:space="preserve"> a při stavebních úpravách Bytu</w:t>
      </w:r>
      <w:r w:rsidRPr="00374F63">
        <w:rPr>
          <w:rFonts w:ascii="Arial" w:hAnsi="Arial" w:cs="Arial"/>
          <w:sz w:val="22"/>
          <w:szCs w:val="22"/>
        </w:rPr>
        <w:t xml:space="preserve"> pravidly obsaženými v těchto stanovách a</w:t>
      </w:r>
      <w:r w:rsidR="00BE4E05" w:rsidRPr="00374F63">
        <w:rPr>
          <w:rFonts w:ascii="Arial" w:hAnsi="Arial" w:cs="Arial"/>
          <w:sz w:val="22"/>
          <w:szCs w:val="22"/>
        </w:rPr>
        <w:t xml:space="preserve"> v</w:t>
      </w:r>
      <w:r w:rsidRPr="00374F63">
        <w:rPr>
          <w:rFonts w:ascii="Arial" w:hAnsi="Arial" w:cs="Arial"/>
          <w:sz w:val="22"/>
          <w:szCs w:val="22"/>
        </w:rPr>
        <w:t xml:space="preserve"> usneseních orgánů </w:t>
      </w:r>
      <w:r w:rsidR="00B65D39" w:rsidRPr="00374F63">
        <w:rPr>
          <w:rFonts w:ascii="Arial" w:hAnsi="Arial" w:cs="Arial"/>
          <w:sz w:val="22"/>
          <w:szCs w:val="22"/>
        </w:rPr>
        <w:t>S</w:t>
      </w:r>
      <w:r w:rsidRPr="00374F63">
        <w:rPr>
          <w:rFonts w:ascii="Arial" w:hAnsi="Arial" w:cs="Arial"/>
          <w:sz w:val="22"/>
          <w:szCs w:val="22"/>
        </w:rPr>
        <w:t>polečenství,</w:t>
      </w:r>
      <w:r w:rsidR="00501A76" w:rsidRPr="00374F63">
        <w:rPr>
          <w:rFonts w:ascii="Arial" w:hAnsi="Arial" w:cs="Arial"/>
          <w:sz w:val="22"/>
          <w:szCs w:val="22"/>
        </w:rPr>
        <w:t xml:space="preserve"> </w:t>
      </w:r>
      <w:r w:rsidRPr="00374F63">
        <w:rPr>
          <w:rFonts w:ascii="Arial" w:hAnsi="Arial" w:cs="Arial"/>
          <w:sz w:val="22"/>
          <w:szCs w:val="22"/>
        </w:rPr>
        <w:t>včetně pokynů stanovených pro provoz společných zařízení výrobcem nebo správcem technických zařízení</w:t>
      </w:r>
      <w:r w:rsidR="0042358D" w:rsidRPr="00374F63">
        <w:rPr>
          <w:rFonts w:ascii="Arial" w:hAnsi="Arial" w:cs="Arial"/>
          <w:sz w:val="22"/>
          <w:szCs w:val="22"/>
        </w:rPr>
        <w:t>;</w:t>
      </w:r>
    </w:p>
    <w:p w14:paraId="33DC4F84" w14:textId="4F00DA77" w:rsidR="000140AF" w:rsidRPr="00374F63" w:rsidRDefault="000140AF" w:rsidP="00460A0E">
      <w:pPr>
        <w:numPr>
          <w:ilvl w:val="1"/>
          <w:numId w:val="4"/>
        </w:numPr>
        <w:tabs>
          <w:tab w:val="clear" w:pos="1440"/>
          <w:tab w:val="num" w:pos="1134"/>
        </w:tabs>
        <w:ind w:left="1134" w:hanging="425"/>
        <w:jc w:val="both"/>
        <w:rPr>
          <w:rFonts w:ascii="Arial" w:hAnsi="Arial" w:cs="Arial"/>
          <w:sz w:val="22"/>
          <w:szCs w:val="22"/>
        </w:rPr>
      </w:pPr>
      <w:r w:rsidRPr="00374F63">
        <w:rPr>
          <w:rFonts w:ascii="Arial" w:hAnsi="Arial" w:cs="Arial"/>
          <w:sz w:val="22"/>
          <w:szCs w:val="22"/>
        </w:rPr>
        <w:t xml:space="preserve">řídit se pravidly pro správu </w:t>
      </w:r>
      <w:r w:rsidR="00E92AC1" w:rsidRPr="00374F63">
        <w:rPr>
          <w:rFonts w:ascii="Arial" w:hAnsi="Arial" w:cs="Arial"/>
          <w:sz w:val="22"/>
          <w:szCs w:val="22"/>
        </w:rPr>
        <w:t xml:space="preserve">Domu a </w:t>
      </w:r>
      <w:r w:rsidR="00525C80" w:rsidRPr="00374F63">
        <w:rPr>
          <w:rFonts w:ascii="Arial" w:hAnsi="Arial" w:cs="Arial"/>
          <w:sz w:val="22"/>
          <w:szCs w:val="22"/>
        </w:rPr>
        <w:t>P</w:t>
      </w:r>
      <w:r w:rsidR="00E92AC1" w:rsidRPr="00374F63">
        <w:rPr>
          <w:rFonts w:ascii="Arial" w:hAnsi="Arial" w:cs="Arial"/>
          <w:sz w:val="22"/>
          <w:szCs w:val="22"/>
        </w:rPr>
        <w:t>ozemku</w:t>
      </w:r>
      <w:r w:rsidRPr="00374F63">
        <w:rPr>
          <w:rFonts w:ascii="Arial" w:hAnsi="Arial" w:cs="Arial"/>
          <w:sz w:val="22"/>
          <w:szCs w:val="22"/>
        </w:rPr>
        <w:t xml:space="preserve"> uvedenými v obecně závazných právních předpisech, v těchto stanovách a v usneseních orgánů společenství</w:t>
      </w:r>
      <w:r w:rsidR="0042358D" w:rsidRPr="00374F63">
        <w:rPr>
          <w:rFonts w:ascii="Arial" w:hAnsi="Arial" w:cs="Arial"/>
          <w:sz w:val="22"/>
          <w:szCs w:val="22"/>
        </w:rPr>
        <w:t>;</w:t>
      </w:r>
      <w:r w:rsidRPr="00374F63">
        <w:rPr>
          <w:rFonts w:ascii="Arial" w:hAnsi="Arial" w:cs="Arial"/>
          <w:sz w:val="22"/>
          <w:szCs w:val="22"/>
        </w:rPr>
        <w:t xml:space="preserve"> </w:t>
      </w:r>
    </w:p>
    <w:p w14:paraId="25E341D6" w14:textId="77777777" w:rsidR="00FF51FC" w:rsidRPr="00374F63" w:rsidRDefault="000140AF" w:rsidP="00460A0E">
      <w:pPr>
        <w:numPr>
          <w:ilvl w:val="1"/>
          <w:numId w:val="4"/>
        </w:numPr>
        <w:tabs>
          <w:tab w:val="clear" w:pos="1440"/>
          <w:tab w:val="num" w:pos="1134"/>
        </w:tabs>
        <w:ind w:left="1134" w:hanging="425"/>
        <w:jc w:val="both"/>
        <w:rPr>
          <w:rFonts w:ascii="Arial" w:hAnsi="Arial" w:cs="Arial"/>
          <w:sz w:val="22"/>
          <w:szCs w:val="22"/>
        </w:rPr>
      </w:pPr>
      <w:r w:rsidRPr="00374F63">
        <w:rPr>
          <w:rFonts w:ascii="Arial" w:hAnsi="Arial" w:cs="Arial"/>
          <w:sz w:val="22"/>
          <w:szCs w:val="22"/>
        </w:rPr>
        <w:t xml:space="preserve">udržovat </w:t>
      </w:r>
      <w:r w:rsidR="00B87741" w:rsidRPr="00374F63">
        <w:rPr>
          <w:rFonts w:ascii="Arial" w:hAnsi="Arial" w:cs="Arial"/>
          <w:sz w:val="22"/>
          <w:szCs w:val="22"/>
        </w:rPr>
        <w:t xml:space="preserve">a čistit </w:t>
      </w:r>
      <w:r w:rsidRPr="00374F63">
        <w:rPr>
          <w:rFonts w:ascii="Arial" w:hAnsi="Arial" w:cs="Arial"/>
          <w:sz w:val="22"/>
          <w:szCs w:val="22"/>
        </w:rPr>
        <w:t xml:space="preserve">svůj </w:t>
      </w:r>
      <w:r w:rsidR="002047B6" w:rsidRPr="00374F63">
        <w:rPr>
          <w:rFonts w:ascii="Arial" w:hAnsi="Arial" w:cs="Arial"/>
          <w:sz w:val="22"/>
          <w:szCs w:val="22"/>
        </w:rPr>
        <w:t>B</w:t>
      </w:r>
      <w:r w:rsidRPr="00374F63">
        <w:rPr>
          <w:rFonts w:ascii="Arial" w:hAnsi="Arial" w:cs="Arial"/>
          <w:sz w:val="22"/>
          <w:szCs w:val="22"/>
        </w:rPr>
        <w:t xml:space="preserve">yt a </w:t>
      </w:r>
      <w:r w:rsidR="002047B6" w:rsidRPr="00374F63">
        <w:rPr>
          <w:rFonts w:ascii="Arial" w:hAnsi="Arial" w:cs="Arial"/>
          <w:sz w:val="22"/>
          <w:szCs w:val="22"/>
        </w:rPr>
        <w:t>S</w:t>
      </w:r>
      <w:r w:rsidRPr="00374F63">
        <w:rPr>
          <w:rFonts w:ascii="Arial" w:hAnsi="Arial" w:cs="Arial"/>
          <w:sz w:val="22"/>
          <w:szCs w:val="22"/>
        </w:rPr>
        <w:t xml:space="preserve">polečné části, které má vyhrazeny </w:t>
      </w:r>
      <w:r w:rsidR="00501A76" w:rsidRPr="00374F63">
        <w:rPr>
          <w:rFonts w:ascii="Arial" w:hAnsi="Arial" w:cs="Arial"/>
          <w:sz w:val="22"/>
          <w:szCs w:val="22"/>
        </w:rPr>
        <w:t>k</w:t>
      </w:r>
      <w:r w:rsidRPr="00374F63">
        <w:rPr>
          <w:rFonts w:ascii="Arial" w:hAnsi="Arial" w:cs="Arial"/>
          <w:sz w:val="22"/>
          <w:szCs w:val="22"/>
        </w:rPr>
        <w:t xml:space="preserve"> výlučném</w:t>
      </w:r>
      <w:r w:rsidR="00501A76" w:rsidRPr="00374F63">
        <w:rPr>
          <w:rFonts w:ascii="Arial" w:hAnsi="Arial" w:cs="Arial"/>
          <w:sz w:val="22"/>
          <w:szCs w:val="22"/>
        </w:rPr>
        <w:t>u</w:t>
      </w:r>
      <w:r w:rsidRPr="00374F63">
        <w:rPr>
          <w:rFonts w:ascii="Arial" w:hAnsi="Arial" w:cs="Arial"/>
          <w:sz w:val="22"/>
          <w:szCs w:val="22"/>
        </w:rPr>
        <w:t xml:space="preserve"> užívání</w:t>
      </w:r>
      <w:r w:rsidR="00C973A6" w:rsidRPr="00374F63">
        <w:rPr>
          <w:rFonts w:ascii="Arial" w:hAnsi="Arial" w:cs="Arial"/>
          <w:sz w:val="22"/>
          <w:szCs w:val="22"/>
        </w:rPr>
        <w:t>,</w:t>
      </w:r>
      <w:r w:rsidR="00501A76" w:rsidRPr="00374F63">
        <w:rPr>
          <w:rFonts w:ascii="Arial" w:hAnsi="Arial" w:cs="Arial"/>
          <w:sz w:val="22"/>
          <w:szCs w:val="22"/>
        </w:rPr>
        <w:t xml:space="preserve"> </w:t>
      </w:r>
      <w:r w:rsidRPr="00374F63">
        <w:rPr>
          <w:rFonts w:ascii="Arial" w:hAnsi="Arial" w:cs="Arial"/>
          <w:sz w:val="22"/>
          <w:szCs w:val="22"/>
        </w:rPr>
        <w:t xml:space="preserve">jak to vyžaduje nezávadný stav a dobrý vzhled </w:t>
      </w:r>
      <w:r w:rsidR="002047B6" w:rsidRPr="00374F63">
        <w:rPr>
          <w:rFonts w:ascii="Arial" w:hAnsi="Arial" w:cs="Arial"/>
          <w:sz w:val="22"/>
          <w:szCs w:val="22"/>
        </w:rPr>
        <w:t>D</w:t>
      </w:r>
      <w:r w:rsidRPr="00374F63">
        <w:rPr>
          <w:rFonts w:ascii="Arial" w:hAnsi="Arial" w:cs="Arial"/>
          <w:sz w:val="22"/>
          <w:szCs w:val="22"/>
        </w:rPr>
        <w:t xml:space="preserve">omu, </w:t>
      </w:r>
      <w:r w:rsidR="004B2B12" w:rsidRPr="00374F63">
        <w:rPr>
          <w:rFonts w:ascii="Arial" w:hAnsi="Arial" w:cs="Arial"/>
          <w:sz w:val="22"/>
          <w:szCs w:val="22"/>
        </w:rPr>
        <w:t xml:space="preserve">nesmí ztížit jinému vlastníkovi výkon stejných práv, ani ohrozit, změnit nebo poškodit </w:t>
      </w:r>
      <w:r w:rsidR="002047B6" w:rsidRPr="00374F63">
        <w:rPr>
          <w:rFonts w:ascii="Arial" w:hAnsi="Arial" w:cs="Arial"/>
          <w:sz w:val="22"/>
          <w:szCs w:val="22"/>
        </w:rPr>
        <w:t>S</w:t>
      </w:r>
      <w:r w:rsidR="004B2B12" w:rsidRPr="00374F63">
        <w:rPr>
          <w:rFonts w:ascii="Arial" w:hAnsi="Arial" w:cs="Arial"/>
          <w:sz w:val="22"/>
          <w:szCs w:val="22"/>
        </w:rPr>
        <w:t>polečné části</w:t>
      </w:r>
      <w:r w:rsidR="009D06E2" w:rsidRPr="00374F63">
        <w:rPr>
          <w:rFonts w:ascii="Arial" w:hAnsi="Arial" w:cs="Arial"/>
          <w:sz w:val="22"/>
          <w:szCs w:val="22"/>
        </w:rPr>
        <w:t xml:space="preserve">. </w:t>
      </w:r>
    </w:p>
    <w:p w14:paraId="29CA58ED" w14:textId="36B7DD41" w:rsidR="000140AF" w:rsidRPr="00374F63" w:rsidRDefault="000140AF" w:rsidP="00460A0E">
      <w:pPr>
        <w:numPr>
          <w:ilvl w:val="1"/>
          <w:numId w:val="4"/>
        </w:numPr>
        <w:tabs>
          <w:tab w:val="clear" w:pos="1440"/>
          <w:tab w:val="num" w:pos="1134"/>
        </w:tabs>
        <w:ind w:left="1134" w:hanging="425"/>
        <w:jc w:val="both"/>
        <w:rPr>
          <w:rFonts w:ascii="Arial" w:hAnsi="Arial" w:cs="Arial"/>
          <w:sz w:val="22"/>
          <w:szCs w:val="22"/>
        </w:rPr>
      </w:pPr>
      <w:r w:rsidRPr="00374F63">
        <w:rPr>
          <w:rFonts w:ascii="Arial" w:hAnsi="Arial" w:cs="Arial"/>
          <w:sz w:val="22"/>
          <w:szCs w:val="22"/>
        </w:rPr>
        <w:t xml:space="preserve">zajistit dodržování pravidel pro správu </w:t>
      </w:r>
      <w:r w:rsidR="008569D3" w:rsidRPr="00374F63">
        <w:rPr>
          <w:rFonts w:ascii="Arial" w:hAnsi="Arial" w:cs="Arial"/>
          <w:sz w:val="22"/>
          <w:szCs w:val="22"/>
        </w:rPr>
        <w:t>D</w:t>
      </w:r>
      <w:r w:rsidRPr="00374F63">
        <w:rPr>
          <w:rFonts w:ascii="Arial" w:hAnsi="Arial" w:cs="Arial"/>
          <w:sz w:val="22"/>
          <w:szCs w:val="22"/>
        </w:rPr>
        <w:t>omu</w:t>
      </w:r>
      <w:r w:rsidR="00ED58A7" w:rsidRPr="00374F63">
        <w:rPr>
          <w:rFonts w:ascii="Arial" w:hAnsi="Arial" w:cs="Arial"/>
          <w:sz w:val="22"/>
          <w:szCs w:val="22"/>
        </w:rPr>
        <w:t xml:space="preserve"> a Pozemku, </w:t>
      </w:r>
      <w:r w:rsidRPr="00374F63">
        <w:rPr>
          <w:rFonts w:ascii="Arial" w:hAnsi="Arial" w:cs="Arial"/>
          <w:sz w:val="22"/>
          <w:szCs w:val="22"/>
        </w:rPr>
        <w:t xml:space="preserve">pro užívání </w:t>
      </w:r>
      <w:r w:rsidR="008569D3" w:rsidRPr="00374F63">
        <w:rPr>
          <w:rFonts w:ascii="Arial" w:hAnsi="Arial" w:cs="Arial"/>
          <w:sz w:val="22"/>
          <w:szCs w:val="22"/>
        </w:rPr>
        <w:t>Společných částí</w:t>
      </w:r>
      <w:r w:rsidR="00ED58A7" w:rsidRPr="00374F63">
        <w:rPr>
          <w:rFonts w:ascii="Arial" w:hAnsi="Arial" w:cs="Arial"/>
          <w:sz w:val="22"/>
          <w:szCs w:val="22"/>
        </w:rPr>
        <w:t xml:space="preserve"> </w:t>
      </w:r>
      <w:r w:rsidR="00ED58A7" w:rsidRPr="00374F63">
        <w:rPr>
          <w:rFonts w:ascii="Arial" w:hAnsi="Arial" w:cs="Arial"/>
          <w:color w:val="000000" w:themeColor="text1"/>
          <w:sz w:val="22"/>
          <w:szCs w:val="22"/>
        </w:rPr>
        <w:t>a pro provádění stavebních úprav Bytu</w:t>
      </w:r>
      <w:r w:rsidR="00A84C39" w:rsidRPr="00374F63">
        <w:rPr>
          <w:rFonts w:ascii="Arial" w:hAnsi="Arial" w:cs="Arial"/>
          <w:color w:val="000000" w:themeColor="text1"/>
          <w:sz w:val="22"/>
          <w:szCs w:val="22"/>
        </w:rPr>
        <w:t xml:space="preserve"> </w:t>
      </w:r>
      <w:r w:rsidRPr="00374F63">
        <w:rPr>
          <w:rFonts w:ascii="Arial" w:hAnsi="Arial" w:cs="Arial"/>
          <w:sz w:val="22"/>
          <w:szCs w:val="22"/>
        </w:rPr>
        <w:t xml:space="preserve">osobami, jimž umožnil </w:t>
      </w:r>
      <w:r w:rsidR="00AE0E2D" w:rsidRPr="00374F63">
        <w:rPr>
          <w:rFonts w:ascii="Arial" w:hAnsi="Arial" w:cs="Arial"/>
          <w:sz w:val="22"/>
          <w:szCs w:val="22"/>
        </w:rPr>
        <w:t xml:space="preserve">vstup </w:t>
      </w:r>
      <w:r w:rsidRPr="00374F63">
        <w:rPr>
          <w:rFonts w:ascii="Arial" w:hAnsi="Arial" w:cs="Arial"/>
          <w:sz w:val="22"/>
          <w:szCs w:val="22"/>
        </w:rPr>
        <w:t xml:space="preserve">do </w:t>
      </w:r>
      <w:r w:rsidR="008569D3" w:rsidRPr="00374F63">
        <w:rPr>
          <w:rFonts w:ascii="Arial" w:hAnsi="Arial" w:cs="Arial"/>
          <w:sz w:val="22"/>
          <w:szCs w:val="22"/>
        </w:rPr>
        <w:t>D</w:t>
      </w:r>
      <w:r w:rsidRPr="00374F63">
        <w:rPr>
          <w:rFonts w:ascii="Arial" w:hAnsi="Arial" w:cs="Arial"/>
          <w:sz w:val="22"/>
          <w:szCs w:val="22"/>
        </w:rPr>
        <w:t>omu</w:t>
      </w:r>
      <w:r w:rsidR="00ED58A7" w:rsidRPr="00374F63">
        <w:rPr>
          <w:rFonts w:ascii="Arial" w:hAnsi="Arial" w:cs="Arial"/>
          <w:sz w:val="22"/>
          <w:szCs w:val="22"/>
        </w:rPr>
        <w:t xml:space="preserve"> </w:t>
      </w:r>
      <w:bookmarkStart w:id="1" w:name="_Hlk55378647"/>
      <w:r w:rsidR="00ED58A7" w:rsidRPr="00374F63">
        <w:rPr>
          <w:rFonts w:ascii="Arial" w:hAnsi="Arial" w:cs="Arial"/>
          <w:sz w:val="22"/>
          <w:szCs w:val="22"/>
        </w:rPr>
        <w:t>nebo užívání Bytu</w:t>
      </w:r>
      <w:bookmarkEnd w:id="1"/>
      <w:r w:rsidR="0042358D" w:rsidRPr="00374F63">
        <w:rPr>
          <w:rFonts w:ascii="Arial" w:hAnsi="Arial" w:cs="Arial"/>
          <w:sz w:val="22"/>
          <w:szCs w:val="22"/>
        </w:rPr>
        <w:t>;</w:t>
      </w:r>
    </w:p>
    <w:p w14:paraId="52C23844" w14:textId="2377DEA2" w:rsidR="0007483B" w:rsidRPr="00374F63" w:rsidRDefault="0039458E" w:rsidP="0039458E">
      <w:pPr>
        <w:numPr>
          <w:ilvl w:val="1"/>
          <w:numId w:val="4"/>
        </w:numPr>
        <w:tabs>
          <w:tab w:val="clear" w:pos="1440"/>
          <w:tab w:val="num" w:pos="1134"/>
        </w:tabs>
        <w:ind w:left="1134" w:hanging="425"/>
        <w:jc w:val="both"/>
        <w:rPr>
          <w:rFonts w:ascii="Arial" w:hAnsi="Arial" w:cs="Arial"/>
          <w:sz w:val="22"/>
          <w:szCs w:val="22"/>
        </w:rPr>
      </w:pPr>
      <w:r w:rsidRPr="00374F63">
        <w:rPr>
          <w:rFonts w:ascii="Arial" w:hAnsi="Arial" w:cs="Arial"/>
          <w:sz w:val="22"/>
          <w:szCs w:val="22"/>
        </w:rPr>
        <w:t>oznamovat</w:t>
      </w:r>
      <w:r w:rsidR="000140AF" w:rsidRPr="00374F63">
        <w:rPr>
          <w:rFonts w:ascii="Arial" w:hAnsi="Arial" w:cs="Arial"/>
          <w:sz w:val="22"/>
          <w:szCs w:val="22"/>
        </w:rPr>
        <w:t xml:space="preserve"> </w:t>
      </w:r>
      <w:r w:rsidR="008569D3" w:rsidRPr="00374F63">
        <w:rPr>
          <w:rFonts w:ascii="Arial" w:hAnsi="Arial" w:cs="Arial"/>
          <w:sz w:val="22"/>
          <w:szCs w:val="22"/>
        </w:rPr>
        <w:t>S</w:t>
      </w:r>
      <w:r w:rsidR="000140AF" w:rsidRPr="00374F63">
        <w:rPr>
          <w:rFonts w:ascii="Arial" w:hAnsi="Arial" w:cs="Arial"/>
          <w:sz w:val="22"/>
          <w:szCs w:val="22"/>
        </w:rPr>
        <w:t xml:space="preserve">polečenství </w:t>
      </w:r>
      <w:r w:rsidRPr="00374F63">
        <w:rPr>
          <w:rFonts w:ascii="Arial" w:hAnsi="Arial" w:cs="Arial"/>
          <w:sz w:val="22"/>
          <w:szCs w:val="22"/>
        </w:rPr>
        <w:t xml:space="preserve">bez zbytečného odkladu, nejméně však do </w:t>
      </w:r>
      <w:r w:rsidRPr="00374F63">
        <w:rPr>
          <w:rFonts w:ascii="Arial" w:hAnsi="Arial" w:cs="Arial"/>
          <w:color w:val="000000" w:themeColor="text1"/>
          <w:sz w:val="22"/>
          <w:szCs w:val="22"/>
        </w:rPr>
        <w:t>1 měsíce</w:t>
      </w:r>
      <w:r w:rsidR="00FA3CB8" w:rsidRPr="00374F63">
        <w:rPr>
          <w:rFonts w:ascii="Arial" w:hAnsi="Arial" w:cs="Arial"/>
          <w:color w:val="000000" w:themeColor="text1"/>
          <w:sz w:val="22"/>
          <w:szCs w:val="22"/>
        </w:rPr>
        <w:t>,</w:t>
      </w:r>
      <w:r w:rsidRPr="00374F63">
        <w:rPr>
          <w:rFonts w:ascii="Arial" w:hAnsi="Arial" w:cs="Arial"/>
          <w:color w:val="000000" w:themeColor="text1"/>
          <w:sz w:val="22"/>
          <w:szCs w:val="22"/>
        </w:rPr>
        <w:t xml:space="preserve"> </w:t>
      </w:r>
      <w:r w:rsidRPr="00374F63">
        <w:rPr>
          <w:rFonts w:ascii="Arial" w:hAnsi="Arial" w:cs="Arial"/>
          <w:sz w:val="22"/>
          <w:szCs w:val="22"/>
        </w:rPr>
        <w:t>změny údajů vedených v seznamu členů včetně údajů o osobách, které mají v Bytě domácnost a které užívají Byt po dobu nikoli přechodnou</w:t>
      </w:r>
      <w:r w:rsidR="0007483B" w:rsidRPr="00374F63">
        <w:rPr>
          <w:rFonts w:ascii="Arial" w:hAnsi="Arial" w:cs="Arial"/>
          <w:sz w:val="22"/>
          <w:szCs w:val="22"/>
        </w:rPr>
        <w:t xml:space="preserve">, </w:t>
      </w:r>
      <w:r w:rsidRPr="00374F63">
        <w:rPr>
          <w:rFonts w:ascii="Arial" w:hAnsi="Arial" w:cs="Arial"/>
          <w:sz w:val="22"/>
          <w:szCs w:val="22"/>
        </w:rPr>
        <w:t xml:space="preserve">a změny údajů a skutečností potřebných pro rozúčtování </w:t>
      </w:r>
      <w:r w:rsidR="00F60BCF" w:rsidRPr="00374F63">
        <w:rPr>
          <w:rFonts w:ascii="Arial" w:hAnsi="Arial" w:cs="Arial"/>
          <w:sz w:val="22"/>
          <w:szCs w:val="22"/>
        </w:rPr>
        <w:t xml:space="preserve">nákladů na </w:t>
      </w:r>
      <w:r w:rsidRPr="00374F63">
        <w:rPr>
          <w:rFonts w:ascii="Arial" w:hAnsi="Arial" w:cs="Arial"/>
          <w:sz w:val="22"/>
          <w:szCs w:val="22"/>
        </w:rPr>
        <w:t>Služ</w:t>
      </w:r>
      <w:r w:rsidR="00F60BCF" w:rsidRPr="00374F63">
        <w:rPr>
          <w:rFonts w:ascii="Arial" w:hAnsi="Arial" w:cs="Arial"/>
          <w:sz w:val="22"/>
          <w:szCs w:val="22"/>
        </w:rPr>
        <w:t>by</w:t>
      </w:r>
      <w:r w:rsidRPr="00374F63">
        <w:rPr>
          <w:rFonts w:ascii="Arial" w:hAnsi="Arial" w:cs="Arial"/>
          <w:sz w:val="22"/>
          <w:szCs w:val="22"/>
        </w:rPr>
        <w:t>;</w:t>
      </w:r>
    </w:p>
    <w:p w14:paraId="7FF55D12" w14:textId="30DAA23C" w:rsidR="000140AF" w:rsidRPr="00374F63" w:rsidRDefault="000140AF" w:rsidP="00460A0E">
      <w:pPr>
        <w:numPr>
          <w:ilvl w:val="1"/>
          <w:numId w:val="4"/>
        </w:numPr>
        <w:tabs>
          <w:tab w:val="clear" w:pos="1440"/>
          <w:tab w:val="num" w:pos="1134"/>
        </w:tabs>
        <w:ind w:left="1134" w:hanging="425"/>
        <w:jc w:val="both"/>
        <w:rPr>
          <w:rFonts w:ascii="Arial" w:hAnsi="Arial" w:cs="Arial"/>
          <w:sz w:val="22"/>
          <w:szCs w:val="22"/>
        </w:rPr>
      </w:pPr>
      <w:r w:rsidRPr="00374F63">
        <w:rPr>
          <w:rFonts w:ascii="Arial" w:hAnsi="Arial" w:cs="Arial"/>
          <w:sz w:val="22"/>
          <w:szCs w:val="22"/>
        </w:rPr>
        <w:lastRenderedPageBreak/>
        <w:t xml:space="preserve">odstranit na svůj náklad závady a poškození, které na jiných </w:t>
      </w:r>
      <w:r w:rsidR="002D529E" w:rsidRPr="00374F63">
        <w:rPr>
          <w:rFonts w:ascii="Arial" w:hAnsi="Arial" w:cs="Arial"/>
          <w:sz w:val="22"/>
          <w:szCs w:val="22"/>
        </w:rPr>
        <w:t>B</w:t>
      </w:r>
      <w:r w:rsidRPr="00374F63">
        <w:rPr>
          <w:rFonts w:ascii="Arial" w:hAnsi="Arial" w:cs="Arial"/>
          <w:sz w:val="22"/>
          <w:szCs w:val="22"/>
        </w:rPr>
        <w:t xml:space="preserve">ytech nebo </w:t>
      </w:r>
      <w:r w:rsidR="002D529E" w:rsidRPr="00374F63">
        <w:rPr>
          <w:rFonts w:ascii="Arial" w:hAnsi="Arial" w:cs="Arial"/>
          <w:sz w:val="22"/>
          <w:szCs w:val="22"/>
        </w:rPr>
        <w:t>Společných částech</w:t>
      </w:r>
      <w:r w:rsidRPr="00374F63">
        <w:rPr>
          <w:rFonts w:ascii="Arial" w:hAnsi="Arial" w:cs="Arial"/>
          <w:sz w:val="22"/>
          <w:szCs w:val="22"/>
        </w:rPr>
        <w:t xml:space="preserve"> způsobil sám nebo osoby, kterým umožnil </w:t>
      </w:r>
      <w:r w:rsidR="0079229F" w:rsidRPr="00374F63">
        <w:rPr>
          <w:rFonts w:ascii="Arial" w:hAnsi="Arial" w:cs="Arial"/>
          <w:sz w:val="22"/>
          <w:szCs w:val="22"/>
        </w:rPr>
        <w:t xml:space="preserve">vstup </w:t>
      </w:r>
      <w:r w:rsidRPr="00374F63">
        <w:rPr>
          <w:rFonts w:ascii="Arial" w:hAnsi="Arial" w:cs="Arial"/>
          <w:sz w:val="22"/>
          <w:szCs w:val="22"/>
        </w:rPr>
        <w:t xml:space="preserve">do </w:t>
      </w:r>
      <w:r w:rsidR="002D529E" w:rsidRPr="00374F63">
        <w:rPr>
          <w:rFonts w:ascii="Arial" w:hAnsi="Arial" w:cs="Arial"/>
          <w:sz w:val="22"/>
          <w:szCs w:val="22"/>
        </w:rPr>
        <w:t>D</w:t>
      </w:r>
      <w:r w:rsidRPr="00374F63">
        <w:rPr>
          <w:rFonts w:ascii="Arial" w:hAnsi="Arial" w:cs="Arial"/>
          <w:sz w:val="22"/>
          <w:szCs w:val="22"/>
        </w:rPr>
        <w:t>omu</w:t>
      </w:r>
      <w:r w:rsidR="00CB647B" w:rsidRPr="00374F63">
        <w:rPr>
          <w:rFonts w:ascii="Arial" w:hAnsi="Arial" w:cs="Arial"/>
          <w:sz w:val="22"/>
          <w:szCs w:val="22"/>
        </w:rPr>
        <w:t xml:space="preserve"> nebo užívání Bytu</w:t>
      </w:r>
      <w:r w:rsidR="00C13BBE" w:rsidRPr="00374F63">
        <w:rPr>
          <w:rFonts w:ascii="Arial" w:hAnsi="Arial" w:cs="Arial"/>
          <w:sz w:val="22"/>
          <w:szCs w:val="22"/>
        </w:rPr>
        <w:t>;</w:t>
      </w:r>
      <w:r w:rsidRPr="00374F63">
        <w:rPr>
          <w:rFonts w:ascii="Arial" w:hAnsi="Arial" w:cs="Arial"/>
          <w:sz w:val="22"/>
          <w:szCs w:val="22"/>
        </w:rPr>
        <w:t xml:space="preserve"> </w:t>
      </w:r>
    </w:p>
    <w:p w14:paraId="0300699D" w14:textId="77777777" w:rsidR="000140AF" w:rsidRPr="00374F63" w:rsidRDefault="000140AF" w:rsidP="00460A0E">
      <w:pPr>
        <w:numPr>
          <w:ilvl w:val="1"/>
          <w:numId w:val="4"/>
        </w:numPr>
        <w:tabs>
          <w:tab w:val="clear" w:pos="1440"/>
          <w:tab w:val="num" w:pos="1134"/>
        </w:tabs>
        <w:ind w:left="1134" w:hanging="425"/>
        <w:jc w:val="both"/>
        <w:rPr>
          <w:rFonts w:ascii="Arial" w:hAnsi="Arial" w:cs="Arial"/>
          <w:sz w:val="22"/>
          <w:szCs w:val="22"/>
        </w:rPr>
      </w:pPr>
      <w:r w:rsidRPr="00374F63">
        <w:rPr>
          <w:rFonts w:ascii="Arial" w:hAnsi="Arial" w:cs="Arial"/>
          <w:sz w:val="22"/>
          <w:szCs w:val="22"/>
        </w:rPr>
        <w:t xml:space="preserve">umožnit </w:t>
      </w:r>
      <w:r w:rsidR="0079229F" w:rsidRPr="00374F63">
        <w:rPr>
          <w:rFonts w:ascii="Arial" w:hAnsi="Arial" w:cs="Arial"/>
          <w:sz w:val="22"/>
          <w:szCs w:val="22"/>
        </w:rPr>
        <w:t xml:space="preserve">na základě předchozí výzvy </w:t>
      </w:r>
      <w:r w:rsidR="002D529E" w:rsidRPr="00374F63">
        <w:rPr>
          <w:rFonts w:ascii="Arial" w:hAnsi="Arial" w:cs="Arial"/>
          <w:sz w:val="22"/>
          <w:szCs w:val="22"/>
        </w:rPr>
        <w:t>S</w:t>
      </w:r>
      <w:r w:rsidR="0079229F" w:rsidRPr="00374F63">
        <w:rPr>
          <w:rFonts w:ascii="Arial" w:hAnsi="Arial" w:cs="Arial"/>
          <w:sz w:val="22"/>
          <w:szCs w:val="22"/>
        </w:rPr>
        <w:t xml:space="preserve">polečenství </w:t>
      </w:r>
      <w:r w:rsidRPr="00374F63">
        <w:rPr>
          <w:rFonts w:ascii="Arial" w:hAnsi="Arial" w:cs="Arial"/>
          <w:sz w:val="22"/>
          <w:szCs w:val="22"/>
        </w:rPr>
        <w:t>umístění, údržbu</w:t>
      </w:r>
      <w:r w:rsidR="00501A76" w:rsidRPr="00374F63">
        <w:rPr>
          <w:rFonts w:ascii="Arial" w:hAnsi="Arial" w:cs="Arial"/>
          <w:sz w:val="22"/>
          <w:szCs w:val="22"/>
        </w:rPr>
        <w:t>, výměnu</w:t>
      </w:r>
      <w:r w:rsidRPr="00374F63">
        <w:rPr>
          <w:rFonts w:ascii="Arial" w:hAnsi="Arial" w:cs="Arial"/>
          <w:sz w:val="22"/>
          <w:szCs w:val="22"/>
        </w:rPr>
        <w:t xml:space="preserve"> a kontrolu zařízení pro měření spotřeby plynu, vody, tepla a jiných energií v </w:t>
      </w:r>
      <w:r w:rsidR="002D529E" w:rsidRPr="00374F63">
        <w:rPr>
          <w:rFonts w:ascii="Arial" w:hAnsi="Arial" w:cs="Arial"/>
          <w:sz w:val="22"/>
          <w:szCs w:val="22"/>
        </w:rPr>
        <w:t>B</w:t>
      </w:r>
      <w:r w:rsidRPr="00374F63">
        <w:rPr>
          <w:rFonts w:ascii="Arial" w:hAnsi="Arial" w:cs="Arial"/>
          <w:sz w:val="22"/>
          <w:szCs w:val="22"/>
        </w:rPr>
        <w:t>ytě, odeč</w:t>
      </w:r>
      <w:r w:rsidR="00501A76" w:rsidRPr="00374F63">
        <w:rPr>
          <w:rFonts w:ascii="Arial" w:hAnsi="Arial" w:cs="Arial"/>
          <w:sz w:val="22"/>
          <w:szCs w:val="22"/>
        </w:rPr>
        <w:t>e</w:t>
      </w:r>
      <w:r w:rsidRPr="00374F63">
        <w:rPr>
          <w:rFonts w:ascii="Arial" w:hAnsi="Arial" w:cs="Arial"/>
          <w:sz w:val="22"/>
          <w:szCs w:val="22"/>
        </w:rPr>
        <w:t xml:space="preserve">t naměřených hodnot </w:t>
      </w:r>
      <w:r w:rsidR="0039458E" w:rsidRPr="00374F63">
        <w:rPr>
          <w:rFonts w:ascii="Arial" w:hAnsi="Arial" w:cs="Arial"/>
          <w:sz w:val="22"/>
          <w:szCs w:val="22"/>
        </w:rPr>
        <w:t xml:space="preserve">z těchto zařízení, pokud není možné provést dálkový radiový odečet, </w:t>
      </w:r>
      <w:r w:rsidRPr="00374F63">
        <w:rPr>
          <w:rFonts w:ascii="Arial" w:hAnsi="Arial" w:cs="Arial"/>
          <w:sz w:val="22"/>
          <w:szCs w:val="22"/>
        </w:rPr>
        <w:t xml:space="preserve">a zdržet se všeho, co by </w:t>
      </w:r>
      <w:r w:rsidR="00A72D52" w:rsidRPr="00374F63">
        <w:rPr>
          <w:rFonts w:ascii="Arial" w:hAnsi="Arial" w:cs="Arial"/>
          <w:sz w:val="22"/>
          <w:szCs w:val="22"/>
        </w:rPr>
        <w:t xml:space="preserve">mohlo ovlivnit správnost funkce těchto zařízení nebo </w:t>
      </w:r>
      <w:r w:rsidRPr="00374F63">
        <w:rPr>
          <w:rFonts w:ascii="Arial" w:hAnsi="Arial" w:cs="Arial"/>
          <w:sz w:val="22"/>
          <w:szCs w:val="22"/>
        </w:rPr>
        <w:t xml:space="preserve">bránilo </w:t>
      </w:r>
      <w:r w:rsidR="00A72D52" w:rsidRPr="00374F63">
        <w:rPr>
          <w:rFonts w:ascii="Arial" w:hAnsi="Arial" w:cs="Arial"/>
          <w:sz w:val="22"/>
          <w:szCs w:val="22"/>
        </w:rPr>
        <w:t xml:space="preserve">jejich </w:t>
      </w:r>
      <w:r w:rsidRPr="00374F63">
        <w:rPr>
          <w:rFonts w:ascii="Arial" w:hAnsi="Arial" w:cs="Arial"/>
          <w:sz w:val="22"/>
          <w:szCs w:val="22"/>
        </w:rPr>
        <w:t>umístění, údržbě</w:t>
      </w:r>
      <w:r w:rsidR="00A72D52" w:rsidRPr="00374F63">
        <w:rPr>
          <w:rFonts w:ascii="Arial" w:hAnsi="Arial" w:cs="Arial"/>
          <w:sz w:val="22"/>
          <w:szCs w:val="22"/>
        </w:rPr>
        <w:t xml:space="preserve"> a </w:t>
      </w:r>
      <w:r w:rsidR="00501A76" w:rsidRPr="00374F63">
        <w:rPr>
          <w:rFonts w:ascii="Arial" w:hAnsi="Arial" w:cs="Arial"/>
          <w:sz w:val="22"/>
          <w:szCs w:val="22"/>
        </w:rPr>
        <w:t>výměně</w:t>
      </w:r>
      <w:r w:rsidR="00A72D52" w:rsidRPr="00374F63">
        <w:rPr>
          <w:rFonts w:ascii="Arial" w:hAnsi="Arial" w:cs="Arial"/>
          <w:sz w:val="22"/>
          <w:szCs w:val="22"/>
        </w:rPr>
        <w:t>. Společenství je oprávněno ke kontrole těchto zařízení kdykoli bez předchozí výzvy za přítomnosti osoby oprávněné k pobývání v</w:t>
      </w:r>
      <w:r w:rsidR="00C973A6" w:rsidRPr="00374F63">
        <w:rPr>
          <w:rFonts w:ascii="Arial" w:hAnsi="Arial" w:cs="Arial"/>
          <w:sz w:val="22"/>
          <w:szCs w:val="22"/>
        </w:rPr>
        <w:t> </w:t>
      </w:r>
      <w:r w:rsidR="002D529E" w:rsidRPr="00374F63">
        <w:rPr>
          <w:rFonts w:ascii="Arial" w:hAnsi="Arial" w:cs="Arial"/>
          <w:sz w:val="22"/>
          <w:szCs w:val="22"/>
        </w:rPr>
        <w:t>B</w:t>
      </w:r>
      <w:r w:rsidR="00846D90" w:rsidRPr="00374F63">
        <w:rPr>
          <w:rFonts w:ascii="Arial" w:hAnsi="Arial" w:cs="Arial"/>
          <w:sz w:val="22"/>
          <w:szCs w:val="22"/>
        </w:rPr>
        <w:t>ytě</w:t>
      </w:r>
      <w:r w:rsidR="00C13BBE" w:rsidRPr="00374F63">
        <w:rPr>
          <w:rFonts w:ascii="Arial" w:hAnsi="Arial" w:cs="Arial"/>
          <w:sz w:val="22"/>
          <w:szCs w:val="22"/>
        </w:rPr>
        <w:t>;</w:t>
      </w:r>
      <w:r w:rsidRPr="00374F63">
        <w:rPr>
          <w:rFonts w:ascii="Arial" w:hAnsi="Arial" w:cs="Arial"/>
          <w:sz w:val="22"/>
          <w:szCs w:val="22"/>
        </w:rPr>
        <w:t xml:space="preserve"> </w:t>
      </w:r>
    </w:p>
    <w:p w14:paraId="41E05911" w14:textId="77777777" w:rsidR="000140AF" w:rsidRPr="00374F63" w:rsidRDefault="000140AF" w:rsidP="00460A0E">
      <w:pPr>
        <w:numPr>
          <w:ilvl w:val="1"/>
          <w:numId w:val="4"/>
        </w:numPr>
        <w:tabs>
          <w:tab w:val="clear" w:pos="1440"/>
          <w:tab w:val="num" w:pos="1134"/>
        </w:tabs>
        <w:ind w:left="1134" w:hanging="425"/>
        <w:jc w:val="both"/>
        <w:rPr>
          <w:rFonts w:ascii="Arial" w:hAnsi="Arial" w:cs="Arial"/>
          <w:sz w:val="22"/>
          <w:szCs w:val="22"/>
        </w:rPr>
      </w:pPr>
      <w:r w:rsidRPr="00374F63">
        <w:rPr>
          <w:rFonts w:ascii="Arial" w:hAnsi="Arial" w:cs="Arial"/>
          <w:sz w:val="22"/>
          <w:szCs w:val="22"/>
        </w:rPr>
        <w:t xml:space="preserve">zdržet se všeho, co brání údržbě, opravě, </w:t>
      </w:r>
      <w:r w:rsidR="00501A76" w:rsidRPr="00374F63">
        <w:rPr>
          <w:rFonts w:ascii="Arial" w:hAnsi="Arial" w:cs="Arial"/>
          <w:sz w:val="22"/>
          <w:szCs w:val="22"/>
        </w:rPr>
        <w:t xml:space="preserve">modernizaci, rekonstrukci, </w:t>
      </w:r>
      <w:r w:rsidRPr="00374F63">
        <w:rPr>
          <w:rFonts w:ascii="Arial" w:hAnsi="Arial" w:cs="Arial"/>
          <w:sz w:val="22"/>
          <w:szCs w:val="22"/>
        </w:rPr>
        <w:t xml:space="preserve">úpravě, přestavbě či jiné změně </w:t>
      </w:r>
      <w:r w:rsidR="002D529E" w:rsidRPr="00374F63">
        <w:rPr>
          <w:rFonts w:ascii="Arial" w:hAnsi="Arial" w:cs="Arial"/>
          <w:sz w:val="22"/>
          <w:szCs w:val="22"/>
        </w:rPr>
        <w:t>D</w:t>
      </w:r>
      <w:r w:rsidRPr="00374F63">
        <w:rPr>
          <w:rFonts w:ascii="Arial" w:hAnsi="Arial" w:cs="Arial"/>
          <w:sz w:val="22"/>
          <w:szCs w:val="22"/>
        </w:rPr>
        <w:t xml:space="preserve">omu nebo </w:t>
      </w:r>
      <w:r w:rsidR="002D529E" w:rsidRPr="00374F63">
        <w:rPr>
          <w:rFonts w:ascii="Arial" w:hAnsi="Arial" w:cs="Arial"/>
          <w:sz w:val="22"/>
          <w:szCs w:val="22"/>
        </w:rPr>
        <w:t>P</w:t>
      </w:r>
      <w:r w:rsidRPr="00374F63">
        <w:rPr>
          <w:rFonts w:ascii="Arial" w:hAnsi="Arial" w:cs="Arial"/>
          <w:sz w:val="22"/>
          <w:szCs w:val="22"/>
        </w:rPr>
        <w:t xml:space="preserve">ozemku, o níž bylo řádně </w:t>
      </w:r>
      <w:r w:rsidR="002D529E" w:rsidRPr="00374F63">
        <w:rPr>
          <w:rFonts w:ascii="Arial" w:hAnsi="Arial" w:cs="Arial"/>
          <w:sz w:val="22"/>
          <w:szCs w:val="22"/>
        </w:rPr>
        <w:t>S</w:t>
      </w:r>
      <w:r w:rsidRPr="00374F63">
        <w:rPr>
          <w:rFonts w:ascii="Arial" w:hAnsi="Arial" w:cs="Arial"/>
          <w:sz w:val="22"/>
          <w:szCs w:val="22"/>
        </w:rPr>
        <w:t xml:space="preserve">polečenstvím rozhodnuto, umožnit přístup do </w:t>
      </w:r>
      <w:r w:rsidR="002D529E" w:rsidRPr="00374F63">
        <w:rPr>
          <w:rFonts w:ascii="Arial" w:hAnsi="Arial" w:cs="Arial"/>
          <w:sz w:val="22"/>
          <w:szCs w:val="22"/>
        </w:rPr>
        <w:t>B</w:t>
      </w:r>
      <w:r w:rsidRPr="00374F63">
        <w:rPr>
          <w:rFonts w:ascii="Arial" w:hAnsi="Arial" w:cs="Arial"/>
          <w:sz w:val="22"/>
          <w:szCs w:val="22"/>
        </w:rPr>
        <w:t xml:space="preserve">ytu nebo </w:t>
      </w:r>
      <w:r w:rsidR="002D529E" w:rsidRPr="00374F63">
        <w:rPr>
          <w:rFonts w:ascii="Arial" w:hAnsi="Arial" w:cs="Arial"/>
          <w:sz w:val="22"/>
          <w:szCs w:val="22"/>
        </w:rPr>
        <w:t>S</w:t>
      </w:r>
      <w:r w:rsidRPr="00374F63">
        <w:rPr>
          <w:rFonts w:ascii="Arial" w:hAnsi="Arial" w:cs="Arial"/>
          <w:sz w:val="22"/>
          <w:szCs w:val="22"/>
        </w:rPr>
        <w:t>polečn</w:t>
      </w:r>
      <w:r w:rsidR="00501A76" w:rsidRPr="00374F63">
        <w:rPr>
          <w:rFonts w:ascii="Arial" w:hAnsi="Arial" w:cs="Arial"/>
          <w:sz w:val="22"/>
          <w:szCs w:val="22"/>
        </w:rPr>
        <w:t>é</w:t>
      </w:r>
      <w:r w:rsidRPr="00374F63">
        <w:rPr>
          <w:rFonts w:ascii="Arial" w:hAnsi="Arial" w:cs="Arial"/>
          <w:sz w:val="22"/>
          <w:szCs w:val="22"/>
        </w:rPr>
        <w:t xml:space="preserve"> část</w:t>
      </w:r>
      <w:r w:rsidR="00501A76" w:rsidRPr="00374F63">
        <w:rPr>
          <w:rFonts w:ascii="Arial" w:hAnsi="Arial" w:cs="Arial"/>
          <w:sz w:val="22"/>
          <w:szCs w:val="22"/>
        </w:rPr>
        <w:t>i</w:t>
      </w:r>
      <w:r w:rsidR="0039458E" w:rsidRPr="00374F63">
        <w:rPr>
          <w:rFonts w:ascii="Arial" w:hAnsi="Arial" w:cs="Arial"/>
          <w:sz w:val="22"/>
          <w:szCs w:val="22"/>
        </w:rPr>
        <w:t xml:space="preserve"> jím výlučně užívané</w:t>
      </w:r>
      <w:r w:rsidRPr="00374F63">
        <w:rPr>
          <w:rFonts w:ascii="Arial" w:hAnsi="Arial" w:cs="Arial"/>
          <w:sz w:val="22"/>
          <w:szCs w:val="22"/>
        </w:rPr>
        <w:t xml:space="preserve">, pokud byl k tomu předem vyzván </w:t>
      </w:r>
      <w:r w:rsidR="0039458E" w:rsidRPr="00374F63">
        <w:rPr>
          <w:rFonts w:ascii="Arial" w:hAnsi="Arial" w:cs="Arial"/>
          <w:sz w:val="22"/>
          <w:szCs w:val="22"/>
        </w:rPr>
        <w:t>S</w:t>
      </w:r>
      <w:r w:rsidRPr="00374F63">
        <w:rPr>
          <w:rFonts w:ascii="Arial" w:hAnsi="Arial" w:cs="Arial"/>
          <w:sz w:val="22"/>
          <w:szCs w:val="22"/>
        </w:rPr>
        <w:t>polečenstvím</w:t>
      </w:r>
      <w:r w:rsidR="00C13BBE" w:rsidRPr="00374F63">
        <w:rPr>
          <w:rFonts w:ascii="Arial" w:hAnsi="Arial" w:cs="Arial"/>
          <w:sz w:val="22"/>
          <w:szCs w:val="22"/>
        </w:rPr>
        <w:t>;</w:t>
      </w:r>
    </w:p>
    <w:p w14:paraId="56C5C163" w14:textId="77777777" w:rsidR="00A72D52" w:rsidRPr="00374F63" w:rsidRDefault="00846D90" w:rsidP="00460A0E">
      <w:pPr>
        <w:numPr>
          <w:ilvl w:val="1"/>
          <w:numId w:val="4"/>
        </w:numPr>
        <w:tabs>
          <w:tab w:val="clear" w:pos="1440"/>
          <w:tab w:val="num" w:pos="1134"/>
        </w:tabs>
        <w:ind w:left="1134" w:hanging="425"/>
        <w:jc w:val="both"/>
        <w:rPr>
          <w:rFonts w:ascii="Arial" w:hAnsi="Arial" w:cs="Arial"/>
          <w:sz w:val="22"/>
          <w:szCs w:val="22"/>
        </w:rPr>
      </w:pPr>
      <w:r w:rsidRPr="00374F63">
        <w:rPr>
          <w:rFonts w:ascii="Arial" w:hAnsi="Arial" w:cs="Arial"/>
          <w:sz w:val="22"/>
          <w:szCs w:val="22"/>
        </w:rPr>
        <w:t xml:space="preserve">i </w:t>
      </w:r>
      <w:r w:rsidR="00A72D52" w:rsidRPr="00374F63">
        <w:rPr>
          <w:rFonts w:ascii="Arial" w:hAnsi="Arial" w:cs="Arial"/>
          <w:sz w:val="22"/>
          <w:szCs w:val="22"/>
        </w:rPr>
        <w:t xml:space="preserve">bez předchozí výzvy umožnit vstup </w:t>
      </w:r>
      <w:r w:rsidR="002D529E" w:rsidRPr="00374F63">
        <w:rPr>
          <w:rFonts w:ascii="Arial" w:hAnsi="Arial" w:cs="Arial"/>
          <w:sz w:val="22"/>
          <w:szCs w:val="22"/>
        </w:rPr>
        <w:t>S</w:t>
      </w:r>
      <w:r w:rsidR="00A72D52" w:rsidRPr="00374F63">
        <w:rPr>
          <w:rFonts w:ascii="Arial" w:hAnsi="Arial" w:cs="Arial"/>
          <w:sz w:val="22"/>
          <w:szCs w:val="22"/>
        </w:rPr>
        <w:t xml:space="preserve">polečenství do </w:t>
      </w:r>
      <w:r w:rsidR="002D529E" w:rsidRPr="00374F63">
        <w:rPr>
          <w:rFonts w:ascii="Arial" w:hAnsi="Arial" w:cs="Arial"/>
          <w:sz w:val="22"/>
          <w:szCs w:val="22"/>
        </w:rPr>
        <w:t>B</w:t>
      </w:r>
      <w:r w:rsidR="00A72D52" w:rsidRPr="00374F63">
        <w:rPr>
          <w:rFonts w:ascii="Arial" w:hAnsi="Arial" w:cs="Arial"/>
          <w:sz w:val="22"/>
          <w:szCs w:val="22"/>
        </w:rPr>
        <w:t>ytu, pokud je odstraňována havárie</w:t>
      </w:r>
      <w:r w:rsidR="00715C93" w:rsidRPr="00374F63">
        <w:rPr>
          <w:rFonts w:ascii="Arial" w:hAnsi="Arial" w:cs="Arial"/>
          <w:sz w:val="22"/>
          <w:szCs w:val="22"/>
        </w:rPr>
        <w:t xml:space="preserve">, </w:t>
      </w:r>
      <w:r w:rsidR="00A72D52" w:rsidRPr="00374F63">
        <w:rPr>
          <w:rFonts w:ascii="Arial" w:hAnsi="Arial" w:cs="Arial"/>
          <w:sz w:val="22"/>
          <w:szCs w:val="22"/>
        </w:rPr>
        <w:t>pokud jsou zjišťovány její příčiny</w:t>
      </w:r>
      <w:r w:rsidR="00715C93" w:rsidRPr="00374F63">
        <w:rPr>
          <w:rFonts w:ascii="Arial" w:hAnsi="Arial" w:cs="Arial"/>
          <w:sz w:val="22"/>
          <w:szCs w:val="22"/>
        </w:rPr>
        <w:t xml:space="preserve"> nebo hrozí vznik škody</w:t>
      </w:r>
      <w:r w:rsidR="00C13BBE" w:rsidRPr="00374F63">
        <w:rPr>
          <w:rFonts w:ascii="Arial" w:hAnsi="Arial" w:cs="Arial"/>
          <w:sz w:val="22"/>
          <w:szCs w:val="22"/>
        </w:rPr>
        <w:t>;</w:t>
      </w:r>
    </w:p>
    <w:p w14:paraId="7B98C622" w14:textId="6CB51481" w:rsidR="00A72D52" w:rsidRPr="00374F63" w:rsidRDefault="007108A7" w:rsidP="00460A0E">
      <w:pPr>
        <w:numPr>
          <w:ilvl w:val="1"/>
          <w:numId w:val="4"/>
        </w:numPr>
        <w:tabs>
          <w:tab w:val="clear" w:pos="1440"/>
          <w:tab w:val="num" w:pos="1134"/>
        </w:tabs>
        <w:ind w:left="1134" w:hanging="425"/>
        <w:jc w:val="both"/>
        <w:rPr>
          <w:rFonts w:ascii="Arial" w:hAnsi="Arial" w:cs="Arial"/>
          <w:sz w:val="22"/>
          <w:szCs w:val="22"/>
        </w:rPr>
      </w:pPr>
      <w:r w:rsidRPr="00374F63">
        <w:rPr>
          <w:rFonts w:ascii="Arial" w:hAnsi="Arial" w:cs="Arial"/>
          <w:sz w:val="22"/>
          <w:szCs w:val="22"/>
        </w:rPr>
        <w:t xml:space="preserve">pro případ havarijních situací sdělit </w:t>
      </w:r>
      <w:r w:rsidR="00885181" w:rsidRPr="00374F63">
        <w:rPr>
          <w:rFonts w:ascii="Arial" w:hAnsi="Arial" w:cs="Arial"/>
          <w:sz w:val="22"/>
          <w:szCs w:val="22"/>
        </w:rPr>
        <w:t>S</w:t>
      </w:r>
      <w:r w:rsidRPr="00374F63">
        <w:rPr>
          <w:rFonts w:ascii="Arial" w:hAnsi="Arial" w:cs="Arial"/>
          <w:sz w:val="22"/>
          <w:szCs w:val="22"/>
        </w:rPr>
        <w:t>polečenství telefonní číslo a adresu osoby</w:t>
      </w:r>
      <w:r w:rsidR="00CF7BA3" w:rsidRPr="00374F63">
        <w:rPr>
          <w:rFonts w:ascii="Arial" w:hAnsi="Arial" w:cs="Arial"/>
          <w:sz w:val="22"/>
          <w:szCs w:val="22"/>
        </w:rPr>
        <w:t xml:space="preserve"> v</w:t>
      </w:r>
      <w:r w:rsidR="00821B61" w:rsidRPr="00374F63">
        <w:rPr>
          <w:rFonts w:ascii="Arial" w:hAnsi="Arial" w:cs="Arial"/>
          <w:sz w:val="22"/>
          <w:szCs w:val="22"/>
        </w:rPr>
        <w:t> </w:t>
      </w:r>
      <w:r w:rsidR="00C52667" w:rsidRPr="00374F63">
        <w:rPr>
          <w:rFonts w:ascii="Arial" w:hAnsi="Arial" w:cs="Arial"/>
          <w:sz w:val="22"/>
          <w:szCs w:val="22"/>
        </w:rPr>
        <w:t>ČR</w:t>
      </w:r>
      <w:r w:rsidRPr="00374F63">
        <w:rPr>
          <w:rFonts w:ascii="Arial" w:hAnsi="Arial" w:cs="Arial"/>
          <w:sz w:val="22"/>
          <w:szCs w:val="22"/>
        </w:rPr>
        <w:t xml:space="preserve">, která umožní bez zbytečného prodlení vstup do </w:t>
      </w:r>
      <w:r w:rsidR="00885181" w:rsidRPr="00374F63">
        <w:rPr>
          <w:rFonts w:ascii="Arial" w:hAnsi="Arial" w:cs="Arial"/>
          <w:sz w:val="22"/>
          <w:szCs w:val="22"/>
        </w:rPr>
        <w:t>B</w:t>
      </w:r>
      <w:r w:rsidRPr="00374F63">
        <w:rPr>
          <w:rFonts w:ascii="Arial" w:hAnsi="Arial" w:cs="Arial"/>
          <w:sz w:val="22"/>
          <w:szCs w:val="22"/>
        </w:rPr>
        <w:t>ytu a udržovat tyto informace v aktuálním stavu</w:t>
      </w:r>
      <w:r w:rsidR="0039458E" w:rsidRPr="00374F63">
        <w:rPr>
          <w:rFonts w:ascii="Arial" w:hAnsi="Arial" w:cs="Arial"/>
          <w:sz w:val="22"/>
          <w:szCs w:val="22"/>
        </w:rPr>
        <w:t>.</w:t>
      </w:r>
    </w:p>
    <w:p w14:paraId="2EF5F805" w14:textId="77777777" w:rsidR="0039458E" w:rsidRPr="00374F63" w:rsidRDefault="0039458E" w:rsidP="0039458E">
      <w:pPr>
        <w:ind w:left="720"/>
        <w:jc w:val="both"/>
        <w:rPr>
          <w:rFonts w:ascii="Arial" w:hAnsi="Arial" w:cs="Arial"/>
          <w:sz w:val="22"/>
          <w:szCs w:val="22"/>
        </w:rPr>
      </w:pPr>
    </w:p>
    <w:p w14:paraId="7F46250A" w14:textId="0AEC37E8" w:rsidR="00E92AC1" w:rsidRPr="00374F63" w:rsidRDefault="00E92AC1" w:rsidP="00E92AC1">
      <w:pPr>
        <w:numPr>
          <w:ilvl w:val="0"/>
          <w:numId w:val="4"/>
        </w:numPr>
        <w:jc w:val="both"/>
        <w:rPr>
          <w:rFonts w:ascii="Arial" w:hAnsi="Arial" w:cs="Arial"/>
          <w:iCs/>
          <w:sz w:val="22"/>
          <w:szCs w:val="22"/>
        </w:rPr>
      </w:pPr>
      <w:r w:rsidRPr="00374F63">
        <w:rPr>
          <w:rFonts w:ascii="Arial" w:hAnsi="Arial" w:cs="Arial"/>
          <w:sz w:val="22"/>
          <w:szCs w:val="22"/>
        </w:rPr>
        <w:t xml:space="preserve">Ve vztahu ke </w:t>
      </w:r>
      <w:r w:rsidRPr="00374F63">
        <w:rPr>
          <w:rFonts w:ascii="Arial" w:hAnsi="Arial"/>
          <w:sz w:val="22"/>
        </w:rPr>
        <w:t>Společným částem uvnitř Bytu a Společným část</w:t>
      </w:r>
      <w:r w:rsidR="00D342F6" w:rsidRPr="00374F63">
        <w:rPr>
          <w:rFonts w:ascii="Arial" w:hAnsi="Arial"/>
          <w:sz w:val="22"/>
        </w:rPr>
        <w:t>em</w:t>
      </w:r>
      <w:r w:rsidRPr="00374F63">
        <w:rPr>
          <w:rFonts w:ascii="Arial" w:hAnsi="Arial"/>
          <w:sz w:val="22"/>
        </w:rPr>
        <w:t xml:space="preserve">, které výlučně užívá, je člen Společenství </w:t>
      </w:r>
      <w:r w:rsidRPr="00374F63">
        <w:rPr>
          <w:rFonts w:ascii="Arial" w:hAnsi="Arial"/>
          <w:sz w:val="22"/>
          <w:u w:val="single"/>
        </w:rPr>
        <w:t>povinen</w:t>
      </w:r>
      <w:r w:rsidRPr="00374F63">
        <w:rPr>
          <w:rFonts w:ascii="Arial" w:hAnsi="Arial"/>
          <w:sz w:val="22"/>
        </w:rPr>
        <w:t xml:space="preserve"> provád</w:t>
      </w:r>
      <w:r w:rsidRPr="00374F63">
        <w:rPr>
          <w:rFonts w:ascii="Arial" w:hAnsi="Arial" w:cs="Arial"/>
          <w:sz w:val="22"/>
          <w:szCs w:val="22"/>
        </w:rPr>
        <w:t>ět</w:t>
      </w:r>
      <w:r w:rsidRPr="00374F63">
        <w:rPr>
          <w:rFonts w:ascii="Arial" w:hAnsi="Arial"/>
          <w:sz w:val="22"/>
        </w:rPr>
        <w:t xml:space="preserve"> a hrad</w:t>
      </w:r>
      <w:r w:rsidRPr="00374F63">
        <w:rPr>
          <w:rFonts w:ascii="Arial" w:hAnsi="Arial" w:cs="Arial"/>
          <w:sz w:val="22"/>
          <w:szCs w:val="22"/>
        </w:rPr>
        <w:t>it</w:t>
      </w:r>
      <w:r w:rsidRPr="00374F63">
        <w:rPr>
          <w:rFonts w:ascii="Arial" w:hAnsi="Arial"/>
          <w:sz w:val="22"/>
        </w:rPr>
        <w:t xml:space="preserve"> </w:t>
      </w:r>
      <w:r w:rsidR="00D26121" w:rsidRPr="00374F63">
        <w:rPr>
          <w:rFonts w:ascii="Arial" w:hAnsi="Arial"/>
          <w:sz w:val="22"/>
        </w:rPr>
        <w:t xml:space="preserve">běžnou </w:t>
      </w:r>
      <w:r w:rsidR="00B17591" w:rsidRPr="00374F63">
        <w:rPr>
          <w:rFonts w:ascii="Arial" w:hAnsi="Arial"/>
          <w:sz w:val="22"/>
        </w:rPr>
        <w:t xml:space="preserve">údržbu </w:t>
      </w:r>
      <w:r w:rsidRPr="00374F63">
        <w:rPr>
          <w:rFonts w:ascii="Arial" w:hAnsi="Arial"/>
          <w:sz w:val="22"/>
        </w:rPr>
        <w:t>a drobné opravy</w:t>
      </w:r>
      <w:r w:rsidR="00A26AEA" w:rsidRPr="00374F63">
        <w:rPr>
          <w:rFonts w:ascii="Arial" w:hAnsi="Arial"/>
          <w:sz w:val="22"/>
        </w:rPr>
        <w:t>. Pro tento účel se rozumí</w:t>
      </w:r>
    </w:p>
    <w:p w14:paraId="6366606A" w14:textId="7EE3955E" w:rsidR="00E92AC1" w:rsidRPr="00374F63" w:rsidRDefault="00E92AC1" w:rsidP="00E92AC1">
      <w:pPr>
        <w:numPr>
          <w:ilvl w:val="1"/>
          <w:numId w:val="4"/>
        </w:numPr>
        <w:tabs>
          <w:tab w:val="clear" w:pos="1440"/>
          <w:tab w:val="num" w:pos="1134"/>
        </w:tabs>
        <w:ind w:left="1134" w:hanging="425"/>
        <w:jc w:val="both"/>
        <w:rPr>
          <w:rFonts w:ascii="Arial" w:hAnsi="Arial" w:cs="Arial"/>
          <w:iCs/>
          <w:sz w:val="22"/>
          <w:szCs w:val="22"/>
        </w:rPr>
      </w:pPr>
      <w:r w:rsidRPr="00374F63">
        <w:rPr>
          <w:rFonts w:ascii="Arial" w:hAnsi="Arial"/>
          <w:sz w:val="22"/>
          <w:u w:val="single"/>
        </w:rPr>
        <w:t>běžnou údržb</w:t>
      </w:r>
      <w:r w:rsidR="00A26AEA" w:rsidRPr="00374F63">
        <w:rPr>
          <w:rFonts w:ascii="Arial" w:hAnsi="Arial"/>
          <w:sz w:val="22"/>
          <w:u w:val="single"/>
        </w:rPr>
        <w:t>o</w:t>
      </w:r>
      <w:r w:rsidRPr="00374F63">
        <w:rPr>
          <w:rFonts w:ascii="Arial" w:hAnsi="Arial"/>
          <w:sz w:val="22"/>
          <w:u w:val="single"/>
        </w:rPr>
        <w:t>u</w:t>
      </w:r>
      <w:r w:rsidRPr="00374F63">
        <w:rPr>
          <w:rFonts w:ascii="Arial" w:hAnsi="Arial"/>
          <w:sz w:val="22"/>
        </w:rPr>
        <w:t xml:space="preserve">: </w:t>
      </w:r>
      <w:r w:rsidRPr="00374F63">
        <w:rPr>
          <w:rFonts w:ascii="Arial" w:hAnsi="Arial" w:cs="Arial"/>
          <w:iCs/>
          <w:sz w:val="22"/>
          <w:szCs w:val="22"/>
        </w:rPr>
        <w:t>udržování, malování, oprava omítek, tapetování a čištění podlah včetně podlahových krytin, obkladů stěn a čištění zanesených odpadů až ke svislým rozvodům, udržování zařízení ve funkčním stavu, pravidelné prohlídky a čištění technických a sanitárních předmětů, kontrola funkčnosti termostatických hlavic s elektronickým řízením, kontrola funkčnosti hlásiče kouře včetně výměny zdroje, kontrola a údržba vodovodních baterií s elektronickým řízením; a</w:t>
      </w:r>
    </w:p>
    <w:p w14:paraId="698DBB24" w14:textId="7D3A3867" w:rsidR="00E92AC1" w:rsidRPr="00374F63" w:rsidRDefault="00E92AC1" w:rsidP="00E92AC1">
      <w:pPr>
        <w:numPr>
          <w:ilvl w:val="1"/>
          <w:numId w:val="4"/>
        </w:numPr>
        <w:tabs>
          <w:tab w:val="clear" w:pos="1440"/>
          <w:tab w:val="num" w:pos="1134"/>
        </w:tabs>
        <w:ind w:left="1134" w:hanging="425"/>
        <w:jc w:val="both"/>
        <w:rPr>
          <w:rFonts w:ascii="Arial" w:hAnsi="Arial" w:cs="Arial"/>
          <w:iCs/>
          <w:sz w:val="22"/>
          <w:szCs w:val="22"/>
        </w:rPr>
      </w:pPr>
      <w:r w:rsidRPr="00374F63">
        <w:rPr>
          <w:rFonts w:ascii="Arial" w:hAnsi="Arial" w:cs="Arial"/>
          <w:bCs/>
          <w:iCs/>
          <w:sz w:val="22"/>
          <w:szCs w:val="22"/>
          <w:u w:val="single"/>
        </w:rPr>
        <w:t>drobn</w:t>
      </w:r>
      <w:r w:rsidR="00A26AEA" w:rsidRPr="00374F63">
        <w:rPr>
          <w:rFonts w:ascii="Arial" w:hAnsi="Arial" w:cs="Arial"/>
          <w:bCs/>
          <w:iCs/>
          <w:sz w:val="22"/>
          <w:szCs w:val="22"/>
          <w:u w:val="single"/>
        </w:rPr>
        <w:t>ými</w:t>
      </w:r>
      <w:r w:rsidRPr="00374F63">
        <w:rPr>
          <w:rFonts w:ascii="Arial" w:hAnsi="Arial" w:cs="Arial"/>
          <w:bCs/>
          <w:iCs/>
          <w:sz w:val="22"/>
          <w:szCs w:val="22"/>
          <w:u w:val="single"/>
        </w:rPr>
        <w:t xml:space="preserve"> oprav</w:t>
      </w:r>
      <w:r w:rsidR="00A26AEA" w:rsidRPr="00374F63">
        <w:rPr>
          <w:rFonts w:ascii="Arial" w:hAnsi="Arial" w:cs="Arial"/>
          <w:bCs/>
          <w:iCs/>
          <w:sz w:val="22"/>
          <w:szCs w:val="22"/>
          <w:u w:val="single"/>
        </w:rPr>
        <w:t>ami</w:t>
      </w:r>
      <w:r w:rsidR="00047AD7" w:rsidRPr="00374F63">
        <w:rPr>
          <w:rFonts w:ascii="Arial" w:hAnsi="Arial" w:cs="Arial"/>
          <w:bCs/>
          <w:iCs/>
          <w:sz w:val="22"/>
          <w:szCs w:val="22"/>
        </w:rPr>
        <w:t xml:space="preserve"> </w:t>
      </w:r>
      <w:r w:rsidR="00BC272C" w:rsidRPr="00374F63">
        <w:rPr>
          <w:rFonts w:ascii="Arial" w:hAnsi="Arial" w:cs="Arial"/>
          <w:bCs/>
          <w:iCs/>
          <w:sz w:val="22"/>
          <w:szCs w:val="22"/>
        </w:rPr>
        <w:t xml:space="preserve">opravy </w:t>
      </w:r>
      <w:r w:rsidR="00047AD7" w:rsidRPr="00374F63">
        <w:rPr>
          <w:rFonts w:ascii="Arial" w:hAnsi="Arial" w:cs="Arial"/>
          <w:bCs/>
          <w:iCs/>
          <w:sz w:val="22"/>
          <w:szCs w:val="22"/>
        </w:rPr>
        <w:t>bez ohledu na výši nákladů:</w:t>
      </w:r>
    </w:p>
    <w:p w14:paraId="0009E8AF" w14:textId="0009F713" w:rsidR="00047AD7" w:rsidRPr="00374F63" w:rsidRDefault="00E92AC1" w:rsidP="00047AD7">
      <w:pPr>
        <w:pStyle w:val="Odstavecseseznamem"/>
        <w:numPr>
          <w:ilvl w:val="2"/>
          <w:numId w:val="50"/>
        </w:numPr>
        <w:ind w:left="1418" w:hanging="142"/>
        <w:jc w:val="both"/>
        <w:rPr>
          <w:rFonts w:ascii="Arial" w:hAnsi="Arial" w:cs="Arial"/>
          <w:iCs/>
          <w:sz w:val="22"/>
          <w:szCs w:val="22"/>
        </w:rPr>
      </w:pPr>
      <w:r w:rsidRPr="00374F63">
        <w:rPr>
          <w:rFonts w:ascii="Arial" w:hAnsi="Arial" w:cs="Arial"/>
          <w:iCs/>
          <w:sz w:val="22"/>
          <w:szCs w:val="22"/>
        </w:rPr>
        <w:t xml:space="preserve">opravy jednotlivých vrchních částí podlah, opravy podlahových krytin a výměny prahů a </w:t>
      </w:r>
      <w:r w:rsidR="004A3B01" w:rsidRPr="00374F63">
        <w:rPr>
          <w:rFonts w:ascii="Arial" w:hAnsi="Arial" w:cs="Arial"/>
          <w:iCs/>
          <w:sz w:val="22"/>
          <w:szCs w:val="22"/>
        </w:rPr>
        <w:t xml:space="preserve">přechodových </w:t>
      </w:r>
      <w:r w:rsidR="001E486C" w:rsidRPr="00374F63">
        <w:rPr>
          <w:rFonts w:ascii="Arial" w:hAnsi="Arial" w:cs="Arial"/>
          <w:iCs/>
          <w:sz w:val="22"/>
          <w:szCs w:val="22"/>
        </w:rPr>
        <w:t>lišt;</w:t>
      </w:r>
    </w:p>
    <w:p w14:paraId="4FE22A05" w14:textId="6A2A4C3F" w:rsidR="00047AD7" w:rsidRPr="00374F63" w:rsidRDefault="00E92AC1" w:rsidP="00047AD7">
      <w:pPr>
        <w:pStyle w:val="Odstavecseseznamem"/>
        <w:numPr>
          <w:ilvl w:val="2"/>
          <w:numId w:val="50"/>
        </w:numPr>
        <w:ind w:left="1418" w:hanging="142"/>
        <w:jc w:val="both"/>
        <w:rPr>
          <w:rFonts w:ascii="Arial" w:hAnsi="Arial" w:cs="Arial"/>
          <w:iCs/>
          <w:sz w:val="22"/>
          <w:szCs w:val="22"/>
        </w:rPr>
      </w:pPr>
      <w:r w:rsidRPr="00374F63">
        <w:rPr>
          <w:rFonts w:ascii="Arial" w:hAnsi="Arial" w:cs="Arial"/>
          <w:iCs/>
          <w:sz w:val="22"/>
          <w:szCs w:val="22"/>
        </w:rPr>
        <w:t xml:space="preserve">opravy jednotlivých částí dveří a oken a jejich součástí, kování a klik, výměny zámků včetně elektronického otevírání vstupních dveří </w:t>
      </w:r>
      <w:r w:rsidR="00AD014E" w:rsidRPr="00374F63">
        <w:rPr>
          <w:rFonts w:ascii="Arial" w:hAnsi="Arial" w:cs="Arial"/>
          <w:iCs/>
          <w:sz w:val="22"/>
          <w:szCs w:val="22"/>
        </w:rPr>
        <w:t>B</w:t>
      </w:r>
      <w:r w:rsidRPr="00374F63">
        <w:rPr>
          <w:rFonts w:ascii="Arial" w:hAnsi="Arial" w:cs="Arial"/>
          <w:iCs/>
          <w:sz w:val="22"/>
          <w:szCs w:val="22"/>
        </w:rPr>
        <w:t xml:space="preserve">ytu a opravy kování, klik, rolet a žaluzií u oken zasahujících do vnitřního prostoru </w:t>
      </w:r>
      <w:r w:rsidR="00047395" w:rsidRPr="00374F63">
        <w:rPr>
          <w:rFonts w:ascii="Arial" w:hAnsi="Arial" w:cs="Arial"/>
          <w:iCs/>
          <w:sz w:val="22"/>
          <w:szCs w:val="22"/>
        </w:rPr>
        <w:t>B</w:t>
      </w:r>
      <w:r w:rsidR="001E486C" w:rsidRPr="00374F63">
        <w:rPr>
          <w:rFonts w:ascii="Arial" w:hAnsi="Arial" w:cs="Arial"/>
          <w:iCs/>
          <w:sz w:val="22"/>
          <w:szCs w:val="22"/>
        </w:rPr>
        <w:t>ytu;</w:t>
      </w:r>
    </w:p>
    <w:p w14:paraId="3AD4A025" w14:textId="0E0DEEF9" w:rsidR="00047AD7" w:rsidRPr="00374F63" w:rsidRDefault="00E92AC1" w:rsidP="00047AD7">
      <w:pPr>
        <w:pStyle w:val="Odstavecseseznamem"/>
        <w:numPr>
          <w:ilvl w:val="2"/>
          <w:numId w:val="50"/>
        </w:numPr>
        <w:ind w:left="1418" w:hanging="142"/>
        <w:jc w:val="both"/>
        <w:rPr>
          <w:rFonts w:ascii="Arial" w:hAnsi="Arial" w:cs="Arial"/>
          <w:iCs/>
          <w:sz w:val="22"/>
          <w:szCs w:val="22"/>
        </w:rPr>
      </w:pPr>
      <w:r w:rsidRPr="00374F63">
        <w:rPr>
          <w:rFonts w:ascii="Arial" w:hAnsi="Arial" w:cs="Arial"/>
          <w:iCs/>
          <w:sz w:val="22"/>
          <w:szCs w:val="22"/>
        </w:rPr>
        <w:t>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řídicích jednotek a spínačů ventilace, kli</w:t>
      </w:r>
      <w:r w:rsidR="001E486C" w:rsidRPr="00374F63">
        <w:rPr>
          <w:rFonts w:ascii="Arial" w:hAnsi="Arial" w:cs="Arial"/>
          <w:iCs/>
          <w:sz w:val="22"/>
          <w:szCs w:val="22"/>
        </w:rPr>
        <w:t>matizace a centrálního vysavače;</w:t>
      </w:r>
    </w:p>
    <w:p w14:paraId="25BDCB67" w14:textId="4F5EF5DF" w:rsidR="00047AD7" w:rsidRPr="00374F63" w:rsidRDefault="00E92AC1" w:rsidP="00047AD7">
      <w:pPr>
        <w:pStyle w:val="Odstavecseseznamem"/>
        <w:numPr>
          <w:ilvl w:val="2"/>
          <w:numId w:val="50"/>
        </w:numPr>
        <w:ind w:left="1418" w:hanging="142"/>
        <w:jc w:val="both"/>
        <w:rPr>
          <w:rFonts w:ascii="Arial" w:hAnsi="Arial" w:cs="Arial"/>
          <w:iCs/>
          <w:sz w:val="22"/>
          <w:szCs w:val="22"/>
        </w:rPr>
      </w:pPr>
      <w:r w:rsidRPr="00374F63">
        <w:rPr>
          <w:rFonts w:ascii="Arial" w:hAnsi="Arial" w:cs="Arial"/>
          <w:iCs/>
          <w:sz w:val="22"/>
          <w:szCs w:val="22"/>
        </w:rPr>
        <w:t xml:space="preserve">výměny uzavíracích ventilů u rozvodu plynu s výjimkou hlavního uzávěru pro </w:t>
      </w:r>
      <w:r w:rsidR="00047395" w:rsidRPr="00374F63">
        <w:rPr>
          <w:rFonts w:ascii="Arial" w:hAnsi="Arial" w:cs="Arial"/>
          <w:iCs/>
          <w:sz w:val="22"/>
          <w:szCs w:val="22"/>
        </w:rPr>
        <w:t>B</w:t>
      </w:r>
      <w:r w:rsidR="001E486C" w:rsidRPr="00374F63">
        <w:rPr>
          <w:rFonts w:ascii="Arial" w:hAnsi="Arial" w:cs="Arial"/>
          <w:iCs/>
          <w:sz w:val="22"/>
          <w:szCs w:val="22"/>
        </w:rPr>
        <w:t>yt;</w:t>
      </w:r>
    </w:p>
    <w:p w14:paraId="05438A90" w14:textId="0E26BFC3" w:rsidR="00047AD7" w:rsidRPr="00374F63" w:rsidRDefault="00E92AC1" w:rsidP="00047AD7">
      <w:pPr>
        <w:pStyle w:val="Odstavecseseznamem"/>
        <w:numPr>
          <w:ilvl w:val="2"/>
          <w:numId w:val="50"/>
        </w:numPr>
        <w:ind w:left="1418" w:hanging="142"/>
        <w:jc w:val="both"/>
        <w:rPr>
          <w:rFonts w:ascii="Arial" w:hAnsi="Arial" w:cs="Arial"/>
          <w:iCs/>
          <w:sz w:val="22"/>
          <w:szCs w:val="22"/>
        </w:rPr>
      </w:pPr>
      <w:r w:rsidRPr="00374F63">
        <w:rPr>
          <w:rFonts w:ascii="Arial" w:hAnsi="Arial" w:cs="Arial"/>
          <w:iCs/>
          <w:sz w:val="22"/>
          <w:szCs w:val="22"/>
        </w:rPr>
        <w:t xml:space="preserve">opravy a výměny uzavíracích armatur na rozvodech vody s výjimkou hlavního uzávěru pro </w:t>
      </w:r>
      <w:r w:rsidR="00047395" w:rsidRPr="00374F63">
        <w:rPr>
          <w:rFonts w:ascii="Arial" w:hAnsi="Arial" w:cs="Arial"/>
          <w:iCs/>
          <w:sz w:val="22"/>
          <w:szCs w:val="22"/>
        </w:rPr>
        <w:t>B</w:t>
      </w:r>
      <w:r w:rsidR="001E486C" w:rsidRPr="00374F63">
        <w:rPr>
          <w:rFonts w:ascii="Arial" w:hAnsi="Arial" w:cs="Arial"/>
          <w:iCs/>
          <w:sz w:val="22"/>
          <w:szCs w:val="22"/>
        </w:rPr>
        <w:t>yt, výměny sifonů a lapačů tuku; a</w:t>
      </w:r>
    </w:p>
    <w:p w14:paraId="2DF279F3" w14:textId="77D49346" w:rsidR="00E92AC1" w:rsidRPr="00374F63" w:rsidRDefault="00047AD7" w:rsidP="00047AD7">
      <w:pPr>
        <w:pStyle w:val="Odstavecseseznamem"/>
        <w:numPr>
          <w:ilvl w:val="2"/>
          <w:numId w:val="50"/>
        </w:numPr>
        <w:ind w:left="1418" w:hanging="142"/>
        <w:jc w:val="both"/>
        <w:rPr>
          <w:rFonts w:ascii="Arial" w:hAnsi="Arial" w:cs="Arial"/>
          <w:iCs/>
          <w:sz w:val="22"/>
          <w:szCs w:val="22"/>
        </w:rPr>
      </w:pPr>
      <w:r w:rsidRPr="00374F63">
        <w:rPr>
          <w:rFonts w:ascii="Arial" w:hAnsi="Arial" w:cs="Arial"/>
          <w:iCs/>
          <w:sz w:val="22"/>
          <w:szCs w:val="22"/>
        </w:rPr>
        <w:t xml:space="preserve">opravy hlásičů požáru a hlásičů kouře, opravy regulátorů prostorové teploty </w:t>
      </w:r>
      <w:r w:rsidR="0056237E" w:rsidRPr="00374F63">
        <w:rPr>
          <w:rFonts w:ascii="Arial" w:hAnsi="Arial" w:cs="Arial"/>
          <w:iCs/>
          <w:sz w:val="22"/>
          <w:szCs w:val="22"/>
        </w:rPr>
        <w:t xml:space="preserve">                            </w:t>
      </w:r>
      <w:r w:rsidRPr="00374F63">
        <w:rPr>
          <w:rFonts w:ascii="Arial" w:hAnsi="Arial" w:cs="Arial"/>
          <w:iCs/>
          <w:sz w:val="22"/>
          <w:szCs w:val="22"/>
        </w:rPr>
        <w:t xml:space="preserve">u systémů vytápění umožňujících individuální regulaci teploty. </w:t>
      </w:r>
    </w:p>
    <w:p w14:paraId="71FB9756" w14:textId="30EA05B3" w:rsidR="00047AD7" w:rsidRPr="00374F63" w:rsidRDefault="00047AD7" w:rsidP="00047AD7">
      <w:pPr>
        <w:ind w:left="708"/>
        <w:jc w:val="both"/>
        <w:rPr>
          <w:rFonts w:ascii="Arial" w:hAnsi="Arial" w:cs="Arial"/>
          <w:iCs/>
          <w:sz w:val="22"/>
          <w:szCs w:val="22"/>
        </w:rPr>
      </w:pPr>
      <w:r w:rsidRPr="00374F63">
        <w:rPr>
          <w:rFonts w:ascii="Arial" w:hAnsi="Arial" w:cs="Arial"/>
          <w:iCs/>
          <w:color w:val="000000" w:themeColor="text1"/>
          <w:sz w:val="22"/>
          <w:szCs w:val="22"/>
        </w:rPr>
        <w:t xml:space="preserve">V rámci běžné údržby a drobných oprav Společných částí člen </w:t>
      </w:r>
      <w:r w:rsidR="00DC6EF2" w:rsidRPr="00374F63">
        <w:rPr>
          <w:rFonts w:ascii="Arial" w:hAnsi="Arial" w:cs="Arial"/>
          <w:iCs/>
          <w:color w:val="000000" w:themeColor="text1"/>
          <w:sz w:val="22"/>
          <w:szCs w:val="22"/>
        </w:rPr>
        <w:t xml:space="preserve">Společenství </w:t>
      </w:r>
      <w:r w:rsidRPr="00374F63">
        <w:rPr>
          <w:rFonts w:ascii="Arial" w:hAnsi="Arial" w:cs="Arial"/>
          <w:iCs/>
          <w:color w:val="000000" w:themeColor="text1"/>
          <w:sz w:val="22"/>
          <w:szCs w:val="22"/>
          <w:u w:val="single"/>
        </w:rPr>
        <w:t>nesmí zasahovat</w:t>
      </w:r>
      <w:r w:rsidRPr="00374F63">
        <w:rPr>
          <w:rFonts w:ascii="Arial" w:hAnsi="Arial" w:cs="Arial"/>
          <w:iCs/>
          <w:color w:val="000000" w:themeColor="text1"/>
          <w:sz w:val="22"/>
          <w:szCs w:val="22"/>
        </w:rPr>
        <w:t xml:space="preserve"> do bytových měřidel a zařízení pro rozdělování nákladů na vytápění</w:t>
      </w:r>
      <w:r w:rsidR="00792BD4" w:rsidRPr="00374F63">
        <w:rPr>
          <w:rFonts w:ascii="Arial" w:hAnsi="Arial" w:cs="Arial"/>
          <w:iCs/>
          <w:color w:val="000000" w:themeColor="text1"/>
          <w:sz w:val="22"/>
          <w:szCs w:val="22"/>
        </w:rPr>
        <w:t>,</w:t>
      </w:r>
      <w:r w:rsidR="00DD663A" w:rsidRPr="00374F63">
        <w:rPr>
          <w:rFonts w:ascii="Arial" w:hAnsi="Arial" w:cs="Arial"/>
          <w:iCs/>
          <w:color w:val="000000" w:themeColor="text1"/>
          <w:sz w:val="22"/>
          <w:szCs w:val="22"/>
        </w:rPr>
        <w:t xml:space="preserve"> </w:t>
      </w:r>
      <w:r w:rsidR="00CD5D97" w:rsidRPr="00374F63">
        <w:rPr>
          <w:rFonts w:ascii="Arial" w:hAnsi="Arial" w:cs="Arial"/>
          <w:iCs/>
          <w:color w:val="000000" w:themeColor="text1"/>
          <w:sz w:val="22"/>
          <w:szCs w:val="22"/>
        </w:rPr>
        <w:t>do</w:t>
      </w:r>
      <w:r w:rsidRPr="00374F63">
        <w:rPr>
          <w:rFonts w:ascii="Arial" w:hAnsi="Arial" w:cs="Arial"/>
          <w:iCs/>
          <w:color w:val="000000" w:themeColor="text1"/>
          <w:sz w:val="22"/>
          <w:szCs w:val="22"/>
        </w:rPr>
        <w:t xml:space="preserve"> bytových vodoměrů ani do radiátorů a rozvodů ústředního topení – </w:t>
      </w:r>
      <w:r w:rsidR="00B32608" w:rsidRPr="00374F63">
        <w:rPr>
          <w:rFonts w:ascii="Arial" w:hAnsi="Arial" w:cs="Arial"/>
          <w:iCs/>
          <w:color w:val="000000" w:themeColor="text1"/>
          <w:sz w:val="22"/>
          <w:szCs w:val="22"/>
        </w:rPr>
        <w:t xml:space="preserve">certifikace, </w:t>
      </w:r>
      <w:r w:rsidRPr="00374F63">
        <w:rPr>
          <w:rFonts w:ascii="Arial" w:hAnsi="Arial" w:cs="Arial"/>
          <w:iCs/>
          <w:color w:val="000000" w:themeColor="text1"/>
          <w:sz w:val="22"/>
          <w:szCs w:val="22"/>
        </w:rPr>
        <w:t>údržba a opravy</w:t>
      </w:r>
      <w:r w:rsidR="00815796" w:rsidRPr="00374F63">
        <w:rPr>
          <w:rFonts w:ascii="Arial" w:hAnsi="Arial" w:cs="Arial"/>
          <w:iCs/>
          <w:color w:val="000000" w:themeColor="text1"/>
          <w:sz w:val="22"/>
          <w:szCs w:val="22"/>
        </w:rPr>
        <w:t xml:space="preserve"> včetně výměn</w:t>
      </w:r>
      <w:r w:rsidRPr="00374F63">
        <w:rPr>
          <w:rFonts w:ascii="Arial" w:hAnsi="Arial" w:cs="Arial"/>
          <w:iCs/>
          <w:color w:val="000000" w:themeColor="text1"/>
          <w:sz w:val="22"/>
          <w:szCs w:val="22"/>
        </w:rPr>
        <w:t xml:space="preserve"> těchto Společných částí přísluší výlučně Společenství. </w:t>
      </w:r>
      <w:r w:rsidR="00047395" w:rsidRPr="00374F63">
        <w:rPr>
          <w:rFonts w:ascii="Arial" w:hAnsi="Arial" w:cs="Arial"/>
          <w:iCs/>
          <w:color w:val="000000" w:themeColor="text1"/>
          <w:sz w:val="22"/>
          <w:szCs w:val="22"/>
        </w:rPr>
        <w:t xml:space="preserve">Rovněž opravy elektronických systémů zabezpečení a automatických hlásičů pohybu instalovaných Společenstvím ve Společných částech výlučně užívaných, provádí pouze Společenství. </w:t>
      </w:r>
      <w:r w:rsidR="00377276" w:rsidRPr="00374F63">
        <w:rPr>
          <w:rFonts w:ascii="Arial" w:hAnsi="Arial" w:cs="Arial"/>
          <w:iCs/>
          <w:sz w:val="22"/>
          <w:szCs w:val="22"/>
        </w:rPr>
        <w:t xml:space="preserve">Člen Společenství je povinen při provádění drobných oprav a údržby Společných částí dodržovat pravidla stanovená v čl. 8. </w:t>
      </w:r>
    </w:p>
    <w:p w14:paraId="02F172F8" w14:textId="77777777" w:rsidR="00E92AC1" w:rsidRPr="00374F63" w:rsidRDefault="00E92AC1" w:rsidP="00E92AC1">
      <w:pPr>
        <w:ind w:left="720"/>
        <w:jc w:val="both"/>
        <w:rPr>
          <w:rFonts w:ascii="Arial" w:hAnsi="Arial" w:cs="Arial"/>
          <w:sz w:val="22"/>
          <w:szCs w:val="22"/>
        </w:rPr>
      </w:pPr>
    </w:p>
    <w:p w14:paraId="2D38A06C" w14:textId="1F4E7332" w:rsidR="000140AF" w:rsidRPr="00374F63" w:rsidRDefault="000140AF" w:rsidP="000140AF">
      <w:pPr>
        <w:numPr>
          <w:ilvl w:val="0"/>
          <w:numId w:val="4"/>
        </w:numPr>
        <w:jc w:val="both"/>
        <w:rPr>
          <w:rFonts w:ascii="Arial" w:hAnsi="Arial" w:cs="Arial"/>
          <w:sz w:val="22"/>
          <w:szCs w:val="22"/>
        </w:rPr>
      </w:pPr>
      <w:r w:rsidRPr="00374F63">
        <w:rPr>
          <w:rFonts w:ascii="Arial" w:hAnsi="Arial" w:cs="Arial"/>
          <w:sz w:val="22"/>
          <w:szCs w:val="22"/>
        </w:rPr>
        <w:t xml:space="preserve">Výzvu k umožnění přístupu do </w:t>
      </w:r>
      <w:r w:rsidR="00C52667" w:rsidRPr="00374F63">
        <w:rPr>
          <w:rFonts w:ascii="Arial" w:hAnsi="Arial" w:cs="Arial"/>
          <w:sz w:val="22"/>
          <w:szCs w:val="22"/>
        </w:rPr>
        <w:t>B</w:t>
      </w:r>
      <w:r w:rsidRPr="00374F63">
        <w:rPr>
          <w:rFonts w:ascii="Arial" w:hAnsi="Arial" w:cs="Arial"/>
          <w:sz w:val="22"/>
          <w:szCs w:val="22"/>
        </w:rPr>
        <w:t xml:space="preserve">ytu nebo na </w:t>
      </w:r>
      <w:r w:rsidR="00C52667" w:rsidRPr="00374F63">
        <w:rPr>
          <w:rFonts w:ascii="Arial" w:hAnsi="Arial" w:cs="Arial"/>
          <w:sz w:val="22"/>
          <w:szCs w:val="22"/>
        </w:rPr>
        <w:t>S</w:t>
      </w:r>
      <w:r w:rsidRPr="00374F63">
        <w:rPr>
          <w:rFonts w:ascii="Arial" w:hAnsi="Arial" w:cs="Arial"/>
          <w:sz w:val="22"/>
          <w:szCs w:val="22"/>
        </w:rPr>
        <w:t>polečnou část sloužící výlučně členu je povin</w:t>
      </w:r>
      <w:r w:rsidR="00715C93" w:rsidRPr="00374F63">
        <w:rPr>
          <w:rFonts w:ascii="Arial" w:hAnsi="Arial" w:cs="Arial"/>
          <w:sz w:val="22"/>
          <w:szCs w:val="22"/>
        </w:rPr>
        <w:t xml:space="preserve">no </w:t>
      </w:r>
      <w:r w:rsidR="00C52667" w:rsidRPr="00374F63">
        <w:rPr>
          <w:rFonts w:ascii="Arial" w:hAnsi="Arial" w:cs="Arial"/>
          <w:sz w:val="22"/>
          <w:szCs w:val="22"/>
        </w:rPr>
        <w:t>S</w:t>
      </w:r>
      <w:r w:rsidRPr="00374F63">
        <w:rPr>
          <w:rFonts w:ascii="Arial" w:hAnsi="Arial" w:cs="Arial"/>
          <w:sz w:val="22"/>
          <w:szCs w:val="22"/>
        </w:rPr>
        <w:t>polečenství</w:t>
      </w:r>
      <w:r w:rsidR="00715C93" w:rsidRPr="00374F63">
        <w:rPr>
          <w:rFonts w:ascii="Arial" w:hAnsi="Arial" w:cs="Arial"/>
          <w:sz w:val="22"/>
          <w:szCs w:val="22"/>
        </w:rPr>
        <w:t xml:space="preserve"> učinit</w:t>
      </w:r>
      <w:r w:rsidRPr="00374F63">
        <w:rPr>
          <w:rFonts w:ascii="Arial" w:hAnsi="Arial" w:cs="Arial"/>
          <w:sz w:val="22"/>
          <w:szCs w:val="22"/>
        </w:rPr>
        <w:t xml:space="preserve"> nejméně </w:t>
      </w:r>
      <w:r w:rsidRPr="00374F63">
        <w:rPr>
          <w:rFonts w:ascii="Arial" w:hAnsi="Arial"/>
          <w:color w:val="000000" w:themeColor="text1"/>
          <w:sz w:val="22"/>
        </w:rPr>
        <w:t>tři dny</w:t>
      </w:r>
      <w:r w:rsidRPr="00374F63">
        <w:rPr>
          <w:rFonts w:ascii="Arial" w:hAnsi="Arial" w:cs="Arial"/>
          <w:color w:val="000000" w:themeColor="text1"/>
          <w:sz w:val="22"/>
          <w:szCs w:val="22"/>
        </w:rPr>
        <w:t xml:space="preserve"> </w:t>
      </w:r>
      <w:r w:rsidRPr="00374F63">
        <w:rPr>
          <w:rFonts w:ascii="Arial" w:hAnsi="Arial" w:cs="Arial"/>
          <w:sz w:val="22"/>
          <w:szCs w:val="22"/>
        </w:rPr>
        <w:t>před zamýšleným datem realizace přístupu</w:t>
      </w:r>
      <w:r w:rsidR="00E04983" w:rsidRPr="00374F63">
        <w:rPr>
          <w:rFonts w:ascii="Arial" w:hAnsi="Arial" w:cs="Arial"/>
          <w:sz w:val="22"/>
          <w:szCs w:val="22"/>
        </w:rPr>
        <w:t>,</w:t>
      </w:r>
      <w:r w:rsidR="00715C93" w:rsidRPr="00374F63">
        <w:rPr>
          <w:rFonts w:ascii="Arial" w:hAnsi="Arial" w:cs="Arial"/>
          <w:sz w:val="22"/>
          <w:szCs w:val="22"/>
        </w:rPr>
        <w:t xml:space="preserve"> nejedná-li se o případy uvedené v odst. 3 písm. n).</w:t>
      </w:r>
    </w:p>
    <w:p w14:paraId="706F2972" w14:textId="77777777" w:rsidR="00315F01" w:rsidRPr="00374F63" w:rsidRDefault="00315F01" w:rsidP="00315F01">
      <w:pPr>
        <w:ind w:left="720"/>
        <w:jc w:val="both"/>
        <w:rPr>
          <w:rFonts w:ascii="Arial" w:hAnsi="Arial" w:cs="Arial"/>
          <w:sz w:val="22"/>
          <w:szCs w:val="22"/>
        </w:rPr>
      </w:pPr>
    </w:p>
    <w:p w14:paraId="3B90E3DB" w14:textId="09CD4EBB" w:rsidR="001B7682" w:rsidRPr="00374F63" w:rsidRDefault="00A71647" w:rsidP="004C02A8">
      <w:pPr>
        <w:numPr>
          <w:ilvl w:val="0"/>
          <w:numId w:val="4"/>
        </w:numPr>
        <w:ind w:left="700"/>
        <w:jc w:val="both"/>
        <w:rPr>
          <w:rFonts w:ascii="Arial" w:hAnsi="Arial" w:cs="Arial"/>
          <w:sz w:val="22"/>
          <w:szCs w:val="22"/>
        </w:rPr>
      </w:pPr>
      <w:r w:rsidRPr="00374F63">
        <w:rPr>
          <w:rFonts w:ascii="Arial" w:hAnsi="Arial" w:cs="Arial"/>
          <w:sz w:val="22"/>
          <w:szCs w:val="22"/>
        </w:rPr>
        <w:lastRenderedPageBreak/>
        <w:t xml:space="preserve">V souvislosti s výkonem práva nahlížet do dokumentů podle odstavce </w:t>
      </w:r>
      <w:r w:rsidR="00715C93" w:rsidRPr="00374F63">
        <w:rPr>
          <w:rFonts w:ascii="Arial" w:hAnsi="Arial" w:cs="Arial"/>
          <w:sz w:val="22"/>
          <w:szCs w:val="22"/>
        </w:rPr>
        <w:t>2</w:t>
      </w:r>
      <w:r w:rsidRPr="00374F63">
        <w:rPr>
          <w:rFonts w:ascii="Arial" w:hAnsi="Arial" w:cs="Arial"/>
          <w:sz w:val="22"/>
          <w:szCs w:val="22"/>
        </w:rPr>
        <w:t xml:space="preserve">) písmeno </w:t>
      </w:r>
      <w:r w:rsidR="001B7682" w:rsidRPr="00374F63">
        <w:rPr>
          <w:rFonts w:ascii="Arial" w:hAnsi="Arial" w:cs="Arial"/>
          <w:sz w:val="22"/>
          <w:szCs w:val="22"/>
        </w:rPr>
        <w:t>g</w:t>
      </w:r>
      <w:r w:rsidRPr="00374F63">
        <w:rPr>
          <w:rFonts w:ascii="Arial" w:hAnsi="Arial" w:cs="Arial"/>
          <w:sz w:val="22"/>
          <w:szCs w:val="22"/>
        </w:rPr>
        <w:t xml:space="preserve">) a </w:t>
      </w:r>
      <w:r w:rsidR="001B7682" w:rsidRPr="00374F63">
        <w:rPr>
          <w:rFonts w:ascii="Arial" w:hAnsi="Arial" w:cs="Arial"/>
          <w:sz w:val="22"/>
          <w:szCs w:val="22"/>
        </w:rPr>
        <w:t>h</w:t>
      </w:r>
      <w:r w:rsidRPr="00374F63">
        <w:rPr>
          <w:rFonts w:ascii="Arial" w:hAnsi="Arial" w:cs="Arial"/>
          <w:sz w:val="22"/>
          <w:szCs w:val="22"/>
        </w:rPr>
        <w:t xml:space="preserve">) nemá člen </w:t>
      </w:r>
      <w:r w:rsidR="001B7682" w:rsidRPr="00374F63">
        <w:rPr>
          <w:rFonts w:ascii="Arial" w:hAnsi="Arial" w:cs="Arial"/>
          <w:sz w:val="22"/>
          <w:szCs w:val="22"/>
        </w:rPr>
        <w:t>S</w:t>
      </w:r>
      <w:r w:rsidRPr="00374F63">
        <w:rPr>
          <w:rFonts w:ascii="Arial" w:hAnsi="Arial" w:cs="Arial"/>
          <w:sz w:val="22"/>
          <w:szCs w:val="22"/>
        </w:rPr>
        <w:t>polečenství právo požadovat vyd</w:t>
      </w:r>
      <w:r w:rsidR="001B7682" w:rsidRPr="00374F63">
        <w:rPr>
          <w:rFonts w:ascii="Arial" w:hAnsi="Arial" w:cs="Arial"/>
          <w:sz w:val="22"/>
          <w:szCs w:val="22"/>
        </w:rPr>
        <w:t>ání dokumentů do jeho dispozice</w:t>
      </w:r>
      <w:r w:rsidRPr="00374F63">
        <w:rPr>
          <w:rFonts w:ascii="Arial" w:hAnsi="Arial" w:cs="Arial"/>
          <w:sz w:val="22"/>
          <w:szCs w:val="22"/>
        </w:rPr>
        <w:t>. Nahlížení lze realizovat</w:t>
      </w:r>
      <w:r w:rsidR="001B7682" w:rsidRPr="00374F63">
        <w:rPr>
          <w:rFonts w:ascii="Arial" w:hAnsi="Arial"/>
          <w:sz w:val="22"/>
        </w:rPr>
        <w:t xml:space="preserve"> </w:t>
      </w:r>
      <w:r w:rsidRPr="00374F63">
        <w:rPr>
          <w:rFonts w:ascii="Arial" w:hAnsi="Arial"/>
          <w:color w:val="000000" w:themeColor="text1"/>
          <w:sz w:val="22"/>
        </w:rPr>
        <w:t xml:space="preserve">po předchozí domluvě se statutárním orgánem </w:t>
      </w:r>
      <w:r w:rsidR="001B7682" w:rsidRPr="00374F63">
        <w:rPr>
          <w:rFonts w:ascii="Arial" w:hAnsi="Arial"/>
          <w:color w:val="000000" w:themeColor="text1"/>
          <w:sz w:val="22"/>
        </w:rPr>
        <w:t>S</w:t>
      </w:r>
      <w:r w:rsidRPr="00374F63">
        <w:rPr>
          <w:rFonts w:ascii="Arial" w:hAnsi="Arial"/>
          <w:color w:val="000000" w:themeColor="text1"/>
          <w:sz w:val="22"/>
        </w:rPr>
        <w:t xml:space="preserve">polečenství. </w:t>
      </w:r>
      <w:r w:rsidR="001B7682" w:rsidRPr="00374F63">
        <w:rPr>
          <w:rFonts w:ascii="Arial" w:hAnsi="Arial" w:cs="Arial"/>
          <w:sz w:val="22"/>
          <w:szCs w:val="22"/>
        </w:rPr>
        <w:t>Společenství je oprávněno odmítnout nahlížení do dokumentů, jestliže žádost člena o nahlížení je zjevným zneužitím výkonu práva.</w:t>
      </w:r>
    </w:p>
    <w:p w14:paraId="4082216D" w14:textId="77777777" w:rsidR="001B7682" w:rsidRPr="00374F63" w:rsidRDefault="001B7682" w:rsidP="001B7682">
      <w:pPr>
        <w:jc w:val="both"/>
        <w:rPr>
          <w:rFonts w:ascii="Arial" w:hAnsi="Arial" w:cs="Arial"/>
          <w:sz w:val="22"/>
          <w:szCs w:val="22"/>
        </w:rPr>
      </w:pPr>
    </w:p>
    <w:p w14:paraId="5B491668" w14:textId="77777777" w:rsidR="00FD7A39" w:rsidRPr="00374F63" w:rsidRDefault="000140AF" w:rsidP="000140AF">
      <w:pPr>
        <w:numPr>
          <w:ilvl w:val="0"/>
          <w:numId w:val="4"/>
        </w:numPr>
        <w:jc w:val="both"/>
        <w:rPr>
          <w:rFonts w:ascii="Arial" w:hAnsi="Arial" w:cs="Arial"/>
          <w:sz w:val="22"/>
          <w:szCs w:val="22"/>
        </w:rPr>
      </w:pPr>
      <w:r w:rsidRPr="00374F63">
        <w:rPr>
          <w:rFonts w:ascii="Arial" w:hAnsi="Arial" w:cs="Arial"/>
          <w:sz w:val="22"/>
          <w:szCs w:val="22"/>
        </w:rPr>
        <w:t xml:space="preserve">Svá práva uplatňuje člen </w:t>
      </w:r>
      <w:r w:rsidR="00A71647" w:rsidRPr="00374F63">
        <w:rPr>
          <w:rFonts w:ascii="Arial" w:hAnsi="Arial" w:cs="Arial"/>
          <w:sz w:val="22"/>
          <w:szCs w:val="22"/>
        </w:rPr>
        <w:t>S</w:t>
      </w:r>
      <w:r w:rsidRPr="00374F63">
        <w:rPr>
          <w:rFonts w:ascii="Arial" w:hAnsi="Arial" w:cs="Arial"/>
          <w:sz w:val="22"/>
          <w:szCs w:val="22"/>
        </w:rPr>
        <w:t>polečenství vůči statutárnímu orgánu</w:t>
      </w:r>
      <w:r w:rsidR="00BE4E05" w:rsidRPr="00374F63">
        <w:rPr>
          <w:rFonts w:ascii="Arial" w:hAnsi="Arial" w:cs="Arial"/>
          <w:sz w:val="22"/>
          <w:szCs w:val="22"/>
        </w:rPr>
        <w:t>.</w:t>
      </w:r>
      <w:r w:rsidRPr="00374F63">
        <w:rPr>
          <w:rFonts w:ascii="Arial" w:hAnsi="Arial" w:cs="Arial"/>
          <w:sz w:val="22"/>
          <w:szCs w:val="22"/>
        </w:rPr>
        <w:t xml:space="preserve"> </w:t>
      </w:r>
      <w:r w:rsidR="00BE4E05" w:rsidRPr="00374F63">
        <w:rPr>
          <w:rFonts w:ascii="Arial" w:hAnsi="Arial" w:cs="Arial"/>
          <w:sz w:val="22"/>
          <w:szCs w:val="22"/>
        </w:rPr>
        <w:t>P</w:t>
      </w:r>
      <w:r w:rsidRPr="00374F63">
        <w:rPr>
          <w:rFonts w:ascii="Arial" w:hAnsi="Arial" w:cs="Arial"/>
          <w:sz w:val="22"/>
          <w:szCs w:val="22"/>
        </w:rPr>
        <w:t xml:space="preserve">ři konání zasedání shromáždění </w:t>
      </w:r>
      <w:r w:rsidR="00FB16DF" w:rsidRPr="00374F63">
        <w:rPr>
          <w:rFonts w:ascii="Arial" w:hAnsi="Arial" w:cs="Arial"/>
          <w:sz w:val="22"/>
          <w:szCs w:val="22"/>
        </w:rPr>
        <w:t>upla</w:t>
      </w:r>
      <w:r w:rsidR="00FD7A39" w:rsidRPr="00374F63">
        <w:rPr>
          <w:rFonts w:ascii="Arial" w:hAnsi="Arial" w:cs="Arial"/>
          <w:sz w:val="22"/>
          <w:szCs w:val="22"/>
        </w:rPr>
        <w:t xml:space="preserve">tňuje svá práva </w:t>
      </w:r>
      <w:r w:rsidRPr="00374F63">
        <w:rPr>
          <w:rFonts w:ascii="Arial" w:hAnsi="Arial" w:cs="Arial"/>
          <w:sz w:val="22"/>
          <w:szCs w:val="22"/>
        </w:rPr>
        <w:t>vůči shromáždění.</w:t>
      </w:r>
      <w:r w:rsidR="0080179D" w:rsidRPr="00374F63">
        <w:rPr>
          <w:rFonts w:ascii="Arial" w:hAnsi="Arial" w:cs="Arial"/>
          <w:sz w:val="22"/>
          <w:szCs w:val="22"/>
        </w:rPr>
        <w:t xml:space="preserve"> </w:t>
      </w:r>
    </w:p>
    <w:p w14:paraId="1A82C9B8" w14:textId="77777777" w:rsidR="00611937" w:rsidRPr="00374F63" w:rsidRDefault="00611937" w:rsidP="000140AF">
      <w:pPr>
        <w:jc w:val="center"/>
        <w:rPr>
          <w:rFonts w:ascii="Arial" w:hAnsi="Arial" w:cs="Arial"/>
          <w:b/>
          <w:sz w:val="22"/>
          <w:szCs w:val="22"/>
        </w:rPr>
      </w:pPr>
    </w:p>
    <w:p w14:paraId="52FF615F" w14:textId="77777777" w:rsidR="00AE22ED" w:rsidRPr="00374F63" w:rsidRDefault="00AE22ED" w:rsidP="000140AF">
      <w:pPr>
        <w:jc w:val="center"/>
        <w:rPr>
          <w:rFonts w:ascii="Arial" w:hAnsi="Arial" w:cs="Arial"/>
          <w:b/>
          <w:sz w:val="22"/>
          <w:szCs w:val="22"/>
        </w:rPr>
      </w:pPr>
    </w:p>
    <w:p w14:paraId="4529B088" w14:textId="77777777" w:rsidR="00611937" w:rsidRPr="00374F63" w:rsidRDefault="00611937" w:rsidP="000140AF">
      <w:pPr>
        <w:jc w:val="center"/>
        <w:rPr>
          <w:rFonts w:ascii="Arial" w:hAnsi="Arial" w:cs="Arial"/>
          <w:b/>
          <w:sz w:val="22"/>
          <w:szCs w:val="22"/>
        </w:rPr>
      </w:pPr>
    </w:p>
    <w:p w14:paraId="654BF093" w14:textId="47814465" w:rsidR="000140AF" w:rsidRPr="00374F63" w:rsidRDefault="000140AF" w:rsidP="000140AF">
      <w:pPr>
        <w:jc w:val="center"/>
        <w:rPr>
          <w:rFonts w:ascii="Arial" w:hAnsi="Arial" w:cs="Arial"/>
          <w:b/>
          <w:sz w:val="22"/>
          <w:szCs w:val="22"/>
        </w:rPr>
      </w:pPr>
      <w:r w:rsidRPr="00374F63">
        <w:rPr>
          <w:rFonts w:ascii="Arial" w:hAnsi="Arial" w:cs="Arial"/>
          <w:b/>
          <w:sz w:val="22"/>
          <w:szCs w:val="22"/>
        </w:rPr>
        <w:t xml:space="preserve">Část III. </w:t>
      </w:r>
    </w:p>
    <w:p w14:paraId="2D592613" w14:textId="77777777" w:rsidR="003D376F" w:rsidRPr="00374F63" w:rsidRDefault="003D376F" w:rsidP="000140AF">
      <w:pPr>
        <w:jc w:val="center"/>
        <w:rPr>
          <w:rFonts w:ascii="Arial" w:hAnsi="Arial" w:cs="Arial"/>
          <w:b/>
          <w:sz w:val="22"/>
          <w:szCs w:val="22"/>
        </w:rPr>
      </w:pPr>
      <w:r w:rsidRPr="00374F63">
        <w:rPr>
          <w:rFonts w:ascii="Arial" w:hAnsi="Arial" w:cs="Arial"/>
          <w:b/>
          <w:sz w:val="22"/>
          <w:szCs w:val="22"/>
        </w:rPr>
        <w:t xml:space="preserve">Pravidla pro správu </w:t>
      </w:r>
      <w:r w:rsidR="00E418C2" w:rsidRPr="00374F63">
        <w:rPr>
          <w:rFonts w:ascii="Arial" w:hAnsi="Arial" w:cs="Arial"/>
          <w:b/>
          <w:sz w:val="22"/>
          <w:szCs w:val="22"/>
        </w:rPr>
        <w:t>D</w:t>
      </w:r>
      <w:r w:rsidRPr="00374F63">
        <w:rPr>
          <w:rFonts w:ascii="Arial" w:hAnsi="Arial" w:cs="Arial"/>
          <w:b/>
          <w:sz w:val="22"/>
          <w:szCs w:val="22"/>
        </w:rPr>
        <w:t xml:space="preserve">omu a </w:t>
      </w:r>
      <w:r w:rsidR="00E418C2" w:rsidRPr="00374F63">
        <w:rPr>
          <w:rFonts w:ascii="Arial" w:hAnsi="Arial" w:cs="Arial"/>
          <w:b/>
          <w:sz w:val="22"/>
          <w:szCs w:val="22"/>
        </w:rPr>
        <w:t>P</w:t>
      </w:r>
      <w:r w:rsidRPr="00374F63">
        <w:rPr>
          <w:rFonts w:ascii="Arial" w:hAnsi="Arial" w:cs="Arial"/>
          <w:b/>
          <w:sz w:val="22"/>
          <w:szCs w:val="22"/>
        </w:rPr>
        <w:t xml:space="preserve">ozemku a </w:t>
      </w:r>
    </w:p>
    <w:p w14:paraId="5016653E" w14:textId="77777777" w:rsidR="003D376F" w:rsidRPr="00374F63" w:rsidRDefault="003D376F" w:rsidP="000140AF">
      <w:pPr>
        <w:jc w:val="center"/>
        <w:rPr>
          <w:rFonts w:ascii="Arial" w:hAnsi="Arial" w:cs="Arial"/>
          <w:b/>
          <w:sz w:val="22"/>
          <w:szCs w:val="22"/>
        </w:rPr>
      </w:pPr>
      <w:r w:rsidRPr="00374F63">
        <w:rPr>
          <w:rFonts w:ascii="Arial" w:hAnsi="Arial" w:cs="Arial"/>
          <w:b/>
          <w:sz w:val="22"/>
          <w:szCs w:val="22"/>
        </w:rPr>
        <w:t xml:space="preserve">pravidla pro užívání </w:t>
      </w:r>
      <w:r w:rsidR="00E418C2" w:rsidRPr="00374F63">
        <w:rPr>
          <w:rFonts w:ascii="Arial" w:hAnsi="Arial" w:cs="Arial"/>
          <w:b/>
          <w:sz w:val="22"/>
          <w:szCs w:val="22"/>
        </w:rPr>
        <w:t>S</w:t>
      </w:r>
      <w:r w:rsidRPr="00374F63">
        <w:rPr>
          <w:rFonts w:ascii="Arial" w:hAnsi="Arial" w:cs="Arial"/>
          <w:b/>
          <w:sz w:val="22"/>
          <w:szCs w:val="22"/>
        </w:rPr>
        <w:t>polečných částí</w:t>
      </w:r>
    </w:p>
    <w:p w14:paraId="6AB5E624" w14:textId="77777777" w:rsidR="00703B73" w:rsidRPr="00374F63" w:rsidRDefault="00703B73" w:rsidP="000140AF">
      <w:pPr>
        <w:jc w:val="center"/>
        <w:rPr>
          <w:rFonts w:ascii="Arial" w:hAnsi="Arial" w:cs="Arial"/>
          <w:b/>
          <w:sz w:val="22"/>
          <w:szCs w:val="22"/>
        </w:rPr>
      </w:pPr>
    </w:p>
    <w:p w14:paraId="5F4AD828" w14:textId="77777777" w:rsidR="003D376F" w:rsidRPr="00374F63" w:rsidRDefault="003D376F" w:rsidP="003D376F">
      <w:pPr>
        <w:jc w:val="center"/>
        <w:rPr>
          <w:rFonts w:ascii="Arial" w:hAnsi="Arial" w:cs="Arial"/>
          <w:sz w:val="22"/>
          <w:szCs w:val="22"/>
        </w:rPr>
      </w:pPr>
      <w:r w:rsidRPr="00374F63">
        <w:rPr>
          <w:rFonts w:ascii="Arial" w:hAnsi="Arial" w:cs="Arial"/>
          <w:sz w:val="22"/>
          <w:szCs w:val="22"/>
        </w:rPr>
        <w:t xml:space="preserve">Čl. </w:t>
      </w:r>
      <w:r w:rsidR="00923F16" w:rsidRPr="00374F63">
        <w:rPr>
          <w:rFonts w:ascii="Arial" w:hAnsi="Arial" w:cs="Arial"/>
          <w:sz w:val="22"/>
          <w:szCs w:val="22"/>
        </w:rPr>
        <w:t>6</w:t>
      </w:r>
      <w:r w:rsidRPr="00374F63">
        <w:rPr>
          <w:rFonts w:ascii="Arial" w:hAnsi="Arial" w:cs="Arial"/>
          <w:sz w:val="22"/>
          <w:szCs w:val="22"/>
        </w:rPr>
        <w:t xml:space="preserve"> </w:t>
      </w:r>
    </w:p>
    <w:p w14:paraId="555351A5" w14:textId="1475CA7D" w:rsidR="003D376F" w:rsidRPr="00374F63" w:rsidRDefault="003D376F" w:rsidP="003D376F">
      <w:pPr>
        <w:jc w:val="center"/>
        <w:rPr>
          <w:rFonts w:ascii="Arial" w:hAnsi="Arial" w:cs="Arial"/>
          <w:b/>
          <w:sz w:val="22"/>
          <w:szCs w:val="22"/>
        </w:rPr>
      </w:pPr>
      <w:r w:rsidRPr="00374F63">
        <w:rPr>
          <w:rFonts w:ascii="Arial" w:hAnsi="Arial" w:cs="Arial"/>
          <w:b/>
          <w:sz w:val="22"/>
          <w:szCs w:val="22"/>
        </w:rPr>
        <w:t xml:space="preserve">Pravidla pro správu </w:t>
      </w:r>
      <w:r w:rsidR="003F178E" w:rsidRPr="00374F63">
        <w:rPr>
          <w:rFonts w:ascii="Arial" w:hAnsi="Arial" w:cs="Arial"/>
          <w:b/>
          <w:sz w:val="22"/>
          <w:szCs w:val="22"/>
        </w:rPr>
        <w:t>Domu a Pozemku</w:t>
      </w:r>
      <w:r w:rsidRPr="00374F63">
        <w:rPr>
          <w:rFonts w:ascii="Arial" w:hAnsi="Arial" w:cs="Arial"/>
          <w:b/>
          <w:sz w:val="22"/>
          <w:szCs w:val="22"/>
        </w:rPr>
        <w:t xml:space="preserve"> </w:t>
      </w:r>
    </w:p>
    <w:p w14:paraId="786FFBFB" w14:textId="77777777" w:rsidR="003D376F" w:rsidRPr="00374F63" w:rsidRDefault="003D376F" w:rsidP="003D376F">
      <w:pPr>
        <w:jc w:val="center"/>
        <w:rPr>
          <w:rFonts w:ascii="Arial" w:hAnsi="Arial" w:cs="Arial"/>
          <w:b/>
          <w:sz w:val="22"/>
          <w:szCs w:val="22"/>
        </w:rPr>
      </w:pPr>
    </w:p>
    <w:p w14:paraId="7B22D29A" w14:textId="05E5E113" w:rsidR="002E05C4" w:rsidRPr="00374F63" w:rsidRDefault="002E05C4" w:rsidP="002E05C4">
      <w:pPr>
        <w:numPr>
          <w:ilvl w:val="0"/>
          <w:numId w:val="45"/>
        </w:numPr>
        <w:jc w:val="both"/>
        <w:rPr>
          <w:rFonts w:ascii="Arial" w:hAnsi="Arial" w:cs="Arial"/>
          <w:sz w:val="22"/>
          <w:szCs w:val="22"/>
        </w:rPr>
      </w:pPr>
      <w:r w:rsidRPr="00374F63">
        <w:rPr>
          <w:rFonts w:ascii="Arial" w:hAnsi="Arial" w:cs="Arial"/>
          <w:sz w:val="22"/>
          <w:szCs w:val="22"/>
        </w:rPr>
        <w:t xml:space="preserve">Společenství je oprávněno </w:t>
      </w:r>
      <w:r w:rsidR="002A22B7" w:rsidRPr="00374F63">
        <w:rPr>
          <w:rFonts w:ascii="Arial" w:hAnsi="Arial" w:cs="Arial"/>
          <w:sz w:val="22"/>
          <w:szCs w:val="22"/>
        </w:rPr>
        <w:t xml:space="preserve">pověřit některými činnostmi správy </w:t>
      </w:r>
      <w:r w:rsidR="003F178E" w:rsidRPr="00374F63">
        <w:rPr>
          <w:rFonts w:ascii="Arial" w:hAnsi="Arial" w:cs="Arial"/>
          <w:sz w:val="22"/>
          <w:szCs w:val="22"/>
        </w:rPr>
        <w:t>Domu a Pozemku</w:t>
      </w:r>
      <w:r w:rsidRPr="00374F63">
        <w:rPr>
          <w:rFonts w:ascii="Arial" w:hAnsi="Arial" w:cs="Arial"/>
          <w:sz w:val="22"/>
          <w:szCs w:val="22"/>
        </w:rPr>
        <w:t xml:space="preserve"> třetí osobu.</w:t>
      </w:r>
    </w:p>
    <w:p w14:paraId="01F6590E" w14:textId="77777777" w:rsidR="002E05C4" w:rsidRPr="008B370B" w:rsidRDefault="002E05C4" w:rsidP="002E05C4">
      <w:pPr>
        <w:ind w:left="720"/>
        <w:jc w:val="both"/>
        <w:rPr>
          <w:rFonts w:ascii="Arial" w:hAnsi="Arial" w:cs="Arial"/>
          <w:sz w:val="16"/>
          <w:szCs w:val="16"/>
        </w:rPr>
      </w:pPr>
    </w:p>
    <w:p w14:paraId="62C33258" w14:textId="77777777" w:rsidR="003D376F" w:rsidRPr="00374F63" w:rsidRDefault="003D376F" w:rsidP="002E05C4">
      <w:pPr>
        <w:numPr>
          <w:ilvl w:val="0"/>
          <w:numId w:val="45"/>
        </w:numPr>
        <w:jc w:val="both"/>
        <w:rPr>
          <w:rFonts w:ascii="Arial" w:hAnsi="Arial" w:cs="Arial"/>
          <w:sz w:val="22"/>
          <w:szCs w:val="22"/>
        </w:rPr>
      </w:pPr>
      <w:r w:rsidRPr="00374F63">
        <w:rPr>
          <w:rFonts w:ascii="Arial" w:hAnsi="Arial" w:cs="Arial"/>
          <w:sz w:val="22"/>
          <w:szCs w:val="22"/>
        </w:rPr>
        <w:t xml:space="preserve">Statutární orgán je oprávněn rozhodnout o nabytí nemovitých a movitých věcí v souladu se schváleným rozpočtem </w:t>
      </w:r>
      <w:r w:rsidR="00374264" w:rsidRPr="00374F63">
        <w:rPr>
          <w:rFonts w:ascii="Arial" w:hAnsi="Arial" w:cs="Arial"/>
          <w:sz w:val="22"/>
          <w:szCs w:val="22"/>
        </w:rPr>
        <w:t>S</w:t>
      </w:r>
      <w:r w:rsidRPr="00374F63">
        <w:rPr>
          <w:rFonts w:ascii="Arial" w:hAnsi="Arial" w:cs="Arial"/>
          <w:sz w:val="22"/>
          <w:szCs w:val="22"/>
        </w:rPr>
        <w:t xml:space="preserve">polečenství. V ostatních případech je oprávněn rozhodnout o </w:t>
      </w:r>
    </w:p>
    <w:p w14:paraId="756F4604" w14:textId="6D3ADCFD" w:rsidR="003D376F" w:rsidRPr="00374F63" w:rsidRDefault="003D376F" w:rsidP="003D376F">
      <w:pPr>
        <w:ind w:left="993" w:hanging="273"/>
        <w:jc w:val="both"/>
        <w:rPr>
          <w:rFonts w:ascii="Arial" w:hAnsi="Arial" w:cs="Arial"/>
          <w:sz w:val="22"/>
          <w:szCs w:val="22"/>
        </w:rPr>
      </w:pPr>
      <w:r w:rsidRPr="00374F63">
        <w:rPr>
          <w:rFonts w:ascii="Arial" w:hAnsi="Arial" w:cs="Arial"/>
          <w:sz w:val="22"/>
          <w:szCs w:val="22"/>
        </w:rPr>
        <w:t xml:space="preserve">- nabytí movitých věcí, jejichž pořizovací cena v souhrnu za kalendářní rok nepřesáhne částku </w:t>
      </w:r>
      <w:r w:rsidR="0056237E" w:rsidRPr="00374F63">
        <w:rPr>
          <w:rFonts w:ascii="Arial" w:hAnsi="Arial" w:cs="Arial"/>
          <w:sz w:val="22"/>
          <w:szCs w:val="22"/>
        </w:rPr>
        <w:t>10.000,- Kč</w:t>
      </w:r>
      <w:r w:rsidR="00F105CB" w:rsidRPr="00374F63">
        <w:rPr>
          <w:rFonts w:ascii="Arial" w:hAnsi="Arial" w:cs="Arial"/>
          <w:sz w:val="22"/>
          <w:szCs w:val="22"/>
        </w:rPr>
        <w:t>; u bezúplatně nabytých movitých věcí se pořizovací cenou rozumí daň z příjmů z bezúplatného příjmu,</w:t>
      </w:r>
    </w:p>
    <w:p w14:paraId="49511459" w14:textId="1F1E108A" w:rsidR="00315F01" w:rsidRPr="008B370B" w:rsidRDefault="00315F01" w:rsidP="00D46C3B">
      <w:pPr>
        <w:ind w:left="720"/>
        <w:jc w:val="both"/>
        <w:rPr>
          <w:rFonts w:ascii="Arial" w:hAnsi="Arial" w:cs="Arial"/>
          <w:sz w:val="16"/>
          <w:szCs w:val="16"/>
        </w:rPr>
      </w:pPr>
    </w:p>
    <w:p w14:paraId="4686809C" w14:textId="10AE506A" w:rsidR="002E05C4" w:rsidRPr="00374F63" w:rsidRDefault="003D376F" w:rsidP="002E05C4">
      <w:pPr>
        <w:numPr>
          <w:ilvl w:val="0"/>
          <w:numId w:val="45"/>
        </w:numPr>
        <w:jc w:val="both"/>
        <w:rPr>
          <w:rFonts w:ascii="Arial" w:hAnsi="Arial" w:cs="Arial"/>
          <w:sz w:val="22"/>
          <w:szCs w:val="22"/>
        </w:rPr>
      </w:pPr>
      <w:r w:rsidRPr="00374F63">
        <w:rPr>
          <w:rFonts w:ascii="Arial" w:hAnsi="Arial" w:cs="Arial"/>
          <w:sz w:val="22"/>
          <w:szCs w:val="22"/>
        </w:rPr>
        <w:t xml:space="preserve">Statutární orgán je oprávněn rozhodnout o opravě, modernizaci nebo rekonstrukci </w:t>
      </w:r>
      <w:r w:rsidR="00374264" w:rsidRPr="00374F63">
        <w:rPr>
          <w:rFonts w:ascii="Arial" w:hAnsi="Arial" w:cs="Arial"/>
          <w:sz w:val="22"/>
          <w:szCs w:val="22"/>
        </w:rPr>
        <w:t>S</w:t>
      </w:r>
      <w:r w:rsidRPr="00374F63">
        <w:rPr>
          <w:rFonts w:ascii="Arial" w:hAnsi="Arial" w:cs="Arial"/>
          <w:sz w:val="22"/>
          <w:szCs w:val="22"/>
        </w:rPr>
        <w:t>polečných částí v souladu se schváleným plánem oprav, moderniza</w:t>
      </w:r>
      <w:r w:rsidR="002804B7" w:rsidRPr="00374F63">
        <w:rPr>
          <w:rFonts w:ascii="Arial" w:hAnsi="Arial" w:cs="Arial"/>
          <w:sz w:val="22"/>
          <w:szCs w:val="22"/>
        </w:rPr>
        <w:t>cí a rekonstrukcí S</w:t>
      </w:r>
      <w:r w:rsidRPr="00374F63">
        <w:rPr>
          <w:rFonts w:ascii="Arial" w:hAnsi="Arial" w:cs="Arial"/>
          <w:sz w:val="22"/>
          <w:szCs w:val="22"/>
        </w:rPr>
        <w:t xml:space="preserve">polečných částí a rozpočtem </w:t>
      </w:r>
      <w:r w:rsidR="00374264" w:rsidRPr="00374F63">
        <w:rPr>
          <w:rFonts w:ascii="Arial" w:hAnsi="Arial" w:cs="Arial"/>
          <w:sz w:val="22"/>
          <w:szCs w:val="22"/>
        </w:rPr>
        <w:t>S</w:t>
      </w:r>
      <w:r w:rsidRPr="00374F63">
        <w:rPr>
          <w:rFonts w:ascii="Arial" w:hAnsi="Arial" w:cs="Arial"/>
          <w:sz w:val="22"/>
          <w:szCs w:val="22"/>
        </w:rPr>
        <w:t xml:space="preserve">polečenství. V ostatních případech je oprávněn rozhodnout o nákladech na opravu, modernizaci nebo rekonstrukci, nepřesáhnou-li náklady v jednotlivém případě částku </w:t>
      </w:r>
      <w:r w:rsidR="00D46C3B" w:rsidRPr="00374F63">
        <w:rPr>
          <w:rFonts w:ascii="Arial" w:hAnsi="Arial" w:cs="Arial"/>
          <w:sz w:val="22"/>
          <w:szCs w:val="22"/>
        </w:rPr>
        <w:t>50.000,- Kč;</w:t>
      </w:r>
      <w:r w:rsidRPr="00374F63">
        <w:rPr>
          <w:rFonts w:ascii="Arial" w:hAnsi="Arial" w:cs="Arial"/>
          <w:sz w:val="22"/>
          <w:szCs w:val="22"/>
        </w:rPr>
        <w:t xml:space="preserve"> tento limit neplatí, pokud jde o opravu prováděnou v souvislosti s havárií nebo o opravu, jejíž nutnost plyne z revizní zprávy. </w:t>
      </w:r>
    </w:p>
    <w:p w14:paraId="3100B830" w14:textId="77777777" w:rsidR="002E05C4" w:rsidRPr="008B370B" w:rsidRDefault="002E05C4" w:rsidP="002E05C4">
      <w:pPr>
        <w:ind w:left="720"/>
        <w:jc w:val="both"/>
        <w:rPr>
          <w:rFonts w:ascii="Arial" w:hAnsi="Arial" w:cs="Arial"/>
          <w:sz w:val="16"/>
          <w:szCs w:val="16"/>
        </w:rPr>
      </w:pPr>
    </w:p>
    <w:p w14:paraId="03A6E946" w14:textId="64DC5AFD" w:rsidR="003D376F" w:rsidRPr="00374F63" w:rsidRDefault="003D376F" w:rsidP="002E05C4">
      <w:pPr>
        <w:numPr>
          <w:ilvl w:val="0"/>
          <w:numId w:val="45"/>
        </w:numPr>
        <w:jc w:val="both"/>
        <w:rPr>
          <w:rFonts w:ascii="Arial" w:hAnsi="Arial"/>
          <w:color w:val="000000" w:themeColor="text1"/>
          <w:sz w:val="22"/>
        </w:rPr>
      </w:pPr>
      <w:r w:rsidRPr="00374F63">
        <w:rPr>
          <w:rFonts w:ascii="Arial" w:hAnsi="Arial"/>
          <w:color w:val="000000" w:themeColor="text1"/>
          <w:sz w:val="22"/>
        </w:rPr>
        <w:t xml:space="preserve">Při zadání opravy, modernizace nebo rekonstrukce v očekávané souhrnné částce do </w:t>
      </w:r>
      <w:r w:rsidR="00D46C3B" w:rsidRPr="00374F63">
        <w:rPr>
          <w:rFonts w:ascii="Arial" w:hAnsi="Arial"/>
          <w:color w:val="000000" w:themeColor="text1"/>
          <w:sz w:val="22"/>
        </w:rPr>
        <w:t>50.000,</w:t>
      </w:r>
      <w:r w:rsidRPr="00374F63">
        <w:rPr>
          <w:rFonts w:ascii="Arial" w:hAnsi="Arial"/>
          <w:color w:val="000000" w:themeColor="text1"/>
          <w:sz w:val="22"/>
        </w:rPr>
        <w:t>- Kč je oprávněn statutární orgán oslovit jednoho potencionálního dodavatele přímo, bez výběrového řízení</w:t>
      </w:r>
      <w:r w:rsidR="00BF53A8" w:rsidRPr="00374F63">
        <w:rPr>
          <w:rFonts w:ascii="Arial" w:hAnsi="Arial"/>
          <w:color w:val="000000" w:themeColor="text1"/>
          <w:sz w:val="22"/>
        </w:rPr>
        <w:t>. V</w:t>
      </w:r>
      <w:r w:rsidRPr="00374F63">
        <w:rPr>
          <w:rFonts w:ascii="Arial" w:hAnsi="Arial"/>
          <w:color w:val="000000" w:themeColor="text1"/>
          <w:sz w:val="22"/>
        </w:rPr>
        <w:t xml:space="preserve"> ostatních případech je povinen oslovit nejméně tři potencionální dodavatele. </w:t>
      </w:r>
    </w:p>
    <w:p w14:paraId="3E923BD8" w14:textId="77777777" w:rsidR="009D7BAA" w:rsidRPr="00374F63" w:rsidRDefault="009D7BAA" w:rsidP="00703B73">
      <w:pPr>
        <w:ind w:left="720"/>
        <w:jc w:val="both"/>
        <w:rPr>
          <w:rFonts w:ascii="Arial" w:hAnsi="Arial" w:cs="Arial"/>
          <w:sz w:val="22"/>
          <w:szCs w:val="22"/>
        </w:rPr>
      </w:pPr>
    </w:p>
    <w:p w14:paraId="701D626A" w14:textId="77777777" w:rsidR="00655328" w:rsidRPr="00374F63" w:rsidRDefault="00655328" w:rsidP="00655328">
      <w:pPr>
        <w:jc w:val="center"/>
        <w:rPr>
          <w:rFonts w:ascii="Arial" w:hAnsi="Arial" w:cs="Arial"/>
          <w:sz w:val="22"/>
          <w:szCs w:val="22"/>
        </w:rPr>
      </w:pPr>
      <w:r w:rsidRPr="00374F63">
        <w:rPr>
          <w:rFonts w:ascii="Arial" w:hAnsi="Arial" w:cs="Arial"/>
          <w:sz w:val="22"/>
          <w:szCs w:val="22"/>
        </w:rPr>
        <w:t xml:space="preserve">Čl. </w:t>
      </w:r>
      <w:r w:rsidR="002E3250" w:rsidRPr="00374F63">
        <w:rPr>
          <w:rFonts w:ascii="Arial" w:hAnsi="Arial" w:cs="Arial"/>
          <w:sz w:val="22"/>
          <w:szCs w:val="22"/>
        </w:rPr>
        <w:t>7</w:t>
      </w:r>
    </w:p>
    <w:p w14:paraId="32557BAA" w14:textId="0C96A475" w:rsidR="006C06EF" w:rsidRPr="00374F63" w:rsidRDefault="006C06EF" w:rsidP="006C06EF">
      <w:pPr>
        <w:jc w:val="center"/>
        <w:rPr>
          <w:rFonts w:ascii="Arial" w:hAnsi="Arial" w:cs="Arial"/>
          <w:b/>
          <w:sz w:val="22"/>
          <w:szCs w:val="22"/>
        </w:rPr>
      </w:pPr>
      <w:r w:rsidRPr="00374F63">
        <w:rPr>
          <w:rFonts w:ascii="Arial" w:hAnsi="Arial" w:cs="Arial"/>
          <w:b/>
          <w:sz w:val="22"/>
          <w:szCs w:val="22"/>
        </w:rPr>
        <w:t>Pravidla pro užívání Společných částí</w:t>
      </w:r>
      <w:r w:rsidR="00C6741B" w:rsidRPr="00374F63">
        <w:rPr>
          <w:rFonts w:ascii="Arial" w:hAnsi="Arial" w:cs="Arial"/>
          <w:b/>
          <w:sz w:val="22"/>
          <w:szCs w:val="22"/>
        </w:rPr>
        <w:t xml:space="preserve"> </w:t>
      </w:r>
    </w:p>
    <w:p w14:paraId="1475E5AD" w14:textId="77777777" w:rsidR="006C06EF" w:rsidRPr="00374F63" w:rsidRDefault="006C06EF" w:rsidP="006C06EF">
      <w:pPr>
        <w:jc w:val="both"/>
        <w:rPr>
          <w:rFonts w:ascii="Arial" w:hAnsi="Arial" w:cs="Arial"/>
          <w:sz w:val="22"/>
          <w:szCs w:val="22"/>
        </w:rPr>
      </w:pPr>
    </w:p>
    <w:p w14:paraId="458CE252" w14:textId="25890683" w:rsidR="006C06EF" w:rsidRPr="00374F63" w:rsidRDefault="006C06EF" w:rsidP="006C06EF">
      <w:pPr>
        <w:numPr>
          <w:ilvl w:val="0"/>
          <w:numId w:val="18"/>
        </w:numPr>
        <w:jc w:val="both"/>
        <w:rPr>
          <w:rFonts w:ascii="Arial" w:hAnsi="Arial" w:cs="Arial"/>
          <w:sz w:val="22"/>
          <w:szCs w:val="22"/>
        </w:rPr>
      </w:pPr>
      <w:r w:rsidRPr="00374F63">
        <w:rPr>
          <w:rFonts w:ascii="Arial" w:hAnsi="Arial" w:cs="Arial"/>
          <w:sz w:val="22"/>
          <w:szCs w:val="22"/>
        </w:rPr>
        <w:t xml:space="preserve">Člen Společenství je povinen dodržovat </w:t>
      </w:r>
      <w:r w:rsidRPr="00374F63">
        <w:rPr>
          <w:rFonts w:ascii="Arial" w:hAnsi="Arial" w:cs="Arial"/>
          <w:sz w:val="22"/>
          <w:szCs w:val="22"/>
          <w:u w:val="single"/>
        </w:rPr>
        <w:t>klid, pořádek a čistotu</w:t>
      </w:r>
      <w:r w:rsidRPr="00374F63">
        <w:rPr>
          <w:rFonts w:ascii="Arial" w:hAnsi="Arial" w:cs="Arial"/>
          <w:sz w:val="22"/>
          <w:szCs w:val="22"/>
        </w:rPr>
        <w:t xml:space="preserve"> ve Společných částech, vyvarovat se </w:t>
      </w:r>
      <w:r w:rsidR="00F94B7E" w:rsidRPr="00374F63">
        <w:rPr>
          <w:rFonts w:ascii="Arial" w:hAnsi="Arial" w:cs="Arial"/>
          <w:sz w:val="22"/>
          <w:szCs w:val="22"/>
        </w:rPr>
        <w:t xml:space="preserve">při užívání Bytu i Společných částí jednání </w:t>
      </w:r>
      <w:r w:rsidRPr="00374F63">
        <w:rPr>
          <w:rFonts w:ascii="Arial" w:hAnsi="Arial" w:cs="Arial"/>
          <w:sz w:val="22"/>
          <w:szCs w:val="22"/>
        </w:rPr>
        <w:t>porušujícího dobré mravy, jednání, které by bránilo nerušenému výkonu práv ostatních členů Společenství</w:t>
      </w:r>
      <w:r w:rsidR="00BB6415" w:rsidRPr="00374F63">
        <w:rPr>
          <w:rFonts w:ascii="Arial" w:hAnsi="Arial" w:cs="Arial"/>
          <w:sz w:val="22"/>
          <w:szCs w:val="22"/>
        </w:rPr>
        <w:t xml:space="preserve"> nebo </w:t>
      </w:r>
      <w:r w:rsidR="00CE7908" w:rsidRPr="00374F63">
        <w:rPr>
          <w:rFonts w:ascii="Arial" w:hAnsi="Arial" w:cs="Arial"/>
          <w:sz w:val="22"/>
          <w:szCs w:val="22"/>
        </w:rPr>
        <w:t>by je obtěžovalo</w:t>
      </w:r>
      <w:r w:rsidRPr="00374F63">
        <w:rPr>
          <w:rFonts w:ascii="Arial" w:hAnsi="Arial" w:cs="Arial"/>
          <w:sz w:val="22"/>
          <w:szCs w:val="22"/>
        </w:rPr>
        <w:t xml:space="preserve">. </w:t>
      </w:r>
    </w:p>
    <w:p w14:paraId="48D3402D" w14:textId="77777777" w:rsidR="00B07E3E" w:rsidRPr="008B370B" w:rsidRDefault="00B07E3E" w:rsidP="00B07E3E">
      <w:pPr>
        <w:jc w:val="both"/>
        <w:rPr>
          <w:rFonts w:ascii="Arial" w:hAnsi="Arial" w:cs="Arial"/>
          <w:sz w:val="16"/>
          <w:szCs w:val="16"/>
        </w:rPr>
      </w:pPr>
    </w:p>
    <w:p w14:paraId="6B51D6C3" w14:textId="3724FF7F" w:rsidR="00B07E3E" w:rsidRPr="00374F63" w:rsidRDefault="00B07E3E" w:rsidP="00842F3D">
      <w:pPr>
        <w:numPr>
          <w:ilvl w:val="0"/>
          <w:numId w:val="18"/>
        </w:numPr>
        <w:jc w:val="both"/>
        <w:rPr>
          <w:rFonts w:ascii="Arial" w:hAnsi="Arial" w:cs="Arial"/>
          <w:sz w:val="22"/>
          <w:szCs w:val="22"/>
        </w:rPr>
      </w:pPr>
      <w:r w:rsidRPr="00374F63">
        <w:rPr>
          <w:rFonts w:ascii="Arial" w:hAnsi="Arial" w:cs="Arial"/>
          <w:sz w:val="22"/>
          <w:szCs w:val="22"/>
        </w:rPr>
        <w:t xml:space="preserve">Člen Společenství je povinen počínat si tak, aby nedošlo ke </w:t>
      </w:r>
      <w:r w:rsidRPr="00374F63">
        <w:rPr>
          <w:rFonts w:ascii="Arial" w:hAnsi="Arial" w:cs="Arial"/>
          <w:sz w:val="22"/>
          <w:szCs w:val="22"/>
          <w:u w:val="single"/>
        </w:rPr>
        <w:t>škodě</w:t>
      </w:r>
      <w:r w:rsidRPr="00374F63">
        <w:rPr>
          <w:rFonts w:ascii="Arial" w:hAnsi="Arial" w:cs="Arial"/>
          <w:sz w:val="22"/>
          <w:szCs w:val="22"/>
        </w:rPr>
        <w:t xml:space="preserve"> na Společných částech ani na zdraví nebo vlastnictví ostatních osob v Domě a v případě hrozící škody zakročit přiměřeným způsobem, aby vzniku škody zabránil. Jestliže škoda </w:t>
      </w:r>
      <w:r w:rsidR="00554A3E" w:rsidRPr="00374F63">
        <w:rPr>
          <w:rFonts w:ascii="Arial" w:hAnsi="Arial" w:cs="Arial"/>
          <w:sz w:val="22"/>
          <w:szCs w:val="22"/>
        </w:rPr>
        <w:t xml:space="preserve">jeho zaviněním </w:t>
      </w:r>
      <w:r w:rsidRPr="00374F63">
        <w:rPr>
          <w:rFonts w:ascii="Arial" w:hAnsi="Arial" w:cs="Arial"/>
          <w:sz w:val="22"/>
          <w:szCs w:val="22"/>
        </w:rPr>
        <w:t xml:space="preserve">vznikne, je povinen ji bez zbytečného odkladu </w:t>
      </w:r>
      <w:r w:rsidR="006C3A33" w:rsidRPr="00374F63">
        <w:rPr>
          <w:rFonts w:ascii="Arial" w:hAnsi="Arial" w:cs="Arial"/>
          <w:sz w:val="22"/>
          <w:szCs w:val="22"/>
        </w:rPr>
        <w:t>odstranit na vlastní náklady anebo uhradit náklady na její odstranění, odstra</w:t>
      </w:r>
      <w:r w:rsidR="006C15A0" w:rsidRPr="00374F63">
        <w:rPr>
          <w:rFonts w:ascii="Arial" w:hAnsi="Arial" w:cs="Arial"/>
          <w:sz w:val="22"/>
          <w:szCs w:val="22"/>
        </w:rPr>
        <w:t>ní-li škodu</w:t>
      </w:r>
      <w:r w:rsidR="006C3A33" w:rsidRPr="00374F63">
        <w:rPr>
          <w:rFonts w:ascii="Arial" w:hAnsi="Arial" w:cs="Arial"/>
          <w:sz w:val="22"/>
          <w:szCs w:val="22"/>
        </w:rPr>
        <w:t xml:space="preserve"> Společenství</w:t>
      </w:r>
      <w:r w:rsidR="00B87741" w:rsidRPr="00374F63">
        <w:rPr>
          <w:rFonts w:ascii="Arial" w:hAnsi="Arial" w:cs="Arial"/>
          <w:sz w:val="22"/>
          <w:szCs w:val="22"/>
        </w:rPr>
        <w:t>.</w:t>
      </w:r>
      <w:r w:rsidR="00842F3D" w:rsidRPr="00374F63">
        <w:rPr>
          <w:rFonts w:ascii="Arial" w:hAnsi="Arial" w:cs="Arial"/>
          <w:sz w:val="22"/>
          <w:szCs w:val="22"/>
        </w:rPr>
        <w:t xml:space="preserve"> </w:t>
      </w:r>
      <w:r w:rsidR="00B87741" w:rsidRPr="00374F63">
        <w:rPr>
          <w:rFonts w:ascii="Arial" w:hAnsi="Arial" w:cs="Arial"/>
          <w:sz w:val="22"/>
          <w:szCs w:val="22"/>
        </w:rPr>
        <w:t>Člen Společenství odpovídá i za škodu způsobenou osobami zdržujícími se s jeho souhlasem v Bytě nebo ve Společných částech</w:t>
      </w:r>
      <w:r w:rsidRPr="00374F63">
        <w:rPr>
          <w:rFonts w:ascii="Arial" w:hAnsi="Arial" w:cs="Arial"/>
          <w:sz w:val="22"/>
          <w:szCs w:val="22"/>
        </w:rPr>
        <w:t>.</w:t>
      </w:r>
    </w:p>
    <w:p w14:paraId="3DA8DD91" w14:textId="77777777" w:rsidR="006C06EF" w:rsidRPr="008B370B" w:rsidRDefault="006C06EF" w:rsidP="006C06EF">
      <w:pPr>
        <w:ind w:left="720"/>
        <w:jc w:val="both"/>
        <w:rPr>
          <w:rFonts w:ascii="Arial" w:hAnsi="Arial" w:cs="Arial"/>
          <w:sz w:val="16"/>
          <w:szCs w:val="16"/>
        </w:rPr>
      </w:pPr>
    </w:p>
    <w:p w14:paraId="1248DEB7" w14:textId="3CB6AE3B" w:rsidR="006C06EF" w:rsidRPr="00374F63" w:rsidRDefault="006C06EF" w:rsidP="006C06EF">
      <w:pPr>
        <w:numPr>
          <w:ilvl w:val="0"/>
          <w:numId w:val="18"/>
        </w:numPr>
        <w:jc w:val="both"/>
        <w:rPr>
          <w:rFonts w:ascii="Arial" w:hAnsi="Arial" w:cs="Arial"/>
          <w:sz w:val="22"/>
          <w:szCs w:val="22"/>
        </w:rPr>
      </w:pPr>
      <w:r w:rsidRPr="00374F63">
        <w:rPr>
          <w:rFonts w:ascii="Arial" w:hAnsi="Arial" w:cs="Arial"/>
          <w:sz w:val="22"/>
          <w:szCs w:val="22"/>
        </w:rPr>
        <w:t xml:space="preserve">V případě </w:t>
      </w:r>
      <w:r w:rsidRPr="00374F63">
        <w:rPr>
          <w:rFonts w:ascii="Arial" w:hAnsi="Arial" w:cs="Arial"/>
          <w:sz w:val="22"/>
          <w:szCs w:val="22"/>
          <w:u w:val="single"/>
        </w:rPr>
        <w:t>chovu domácích zvířat</w:t>
      </w:r>
      <w:r w:rsidRPr="00374F63">
        <w:rPr>
          <w:rFonts w:ascii="Arial" w:hAnsi="Arial" w:cs="Arial"/>
          <w:sz w:val="22"/>
          <w:szCs w:val="22"/>
        </w:rPr>
        <w:t xml:space="preserve"> je člen Společenství povinen dbát, aby nedocházelo k obtěžování zejména pachem, hlukem nebo znečišťováním Společných částí a dodržovat hygienické, veterinární a bezpečnostní předpisy. Je povinen zamezit volnému pobíhání jím držených domácích zvířat, nepřechovávat zvířata a nekrmit je ve společných prostorách Domu a na Pozemku, dbát, aby jím držená zvířata neznečišťovala okolí </w:t>
      </w:r>
      <w:r w:rsidR="00B07E3E" w:rsidRPr="00374F63">
        <w:rPr>
          <w:rFonts w:ascii="Arial" w:hAnsi="Arial" w:cs="Arial"/>
          <w:sz w:val="22"/>
          <w:szCs w:val="22"/>
        </w:rPr>
        <w:t>D</w:t>
      </w:r>
      <w:r w:rsidRPr="00374F63">
        <w:rPr>
          <w:rFonts w:ascii="Arial" w:hAnsi="Arial" w:cs="Arial"/>
          <w:sz w:val="22"/>
          <w:szCs w:val="22"/>
        </w:rPr>
        <w:t xml:space="preserve">omu a v případě </w:t>
      </w:r>
      <w:r w:rsidRPr="00374F63">
        <w:rPr>
          <w:rFonts w:ascii="Arial" w:hAnsi="Arial" w:cs="Arial"/>
          <w:sz w:val="22"/>
          <w:szCs w:val="22"/>
        </w:rPr>
        <w:lastRenderedPageBreak/>
        <w:t xml:space="preserve">vzniku znečištění toto ihned na svůj náklad odstranit. V opačném případě může nápravu zajistit Společenství na náklady </w:t>
      </w:r>
      <w:r w:rsidR="003F178E" w:rsidRPr="00374F63">
        <w:rPr>
          <w:rFonts w:ascii="Arial" w:hAnsi="Arial" w:cs="Arial"/>
          <w:sz w:val="22"/>
          <w:szCs w:val="22"/>
        </w:rPr>
        <w:t>člena Společenství</w:t>
      </w:r>
      <w:r w:rsidRPr="00374F63">
        <w:rPr>
          <w:rFonts w:ascii="Arial" w:hAnsi="Arial" w:cs="Arial"/>
          <w:sz w:val="22"/>
          <w:szCs w:val="22"/>
        </w:rPr>
        <w:t xml:space="preserve">, který tuto povinnost porušil. Člen Společenství je povinen zdržet se chovu zvířat k domácímu chovu nevhodných, případně nebezpečných druhů. </w:t>
      </w:r>
    </w:p>
    <w:p w14:paraId="1094E08F" w14:textId="77777777" w:rsidR="006C06EF" w:rsidRPr="008B370B" w:rsidRDefault="006C06EF" w:rsidP="006C06EF">
      <w:pPr>
        <w:ind w:left="720"/>
        <w:jc w:val="both"/>
        <w:rPr>
          <w:rFonts w:ascii="Arial" w:hAnsi="Arial" w:cs="Arial"/>
          <w:sz w:val="16"/>
          <w:szCs w:val="16"/>
        </w:rPr>
      </w:pPr>
    </w:p>
    <w:p w14:paraId="1B7EB95F" w14:textId="73C8ACD9" w:rsidR="00B07E3E" w:rsidRPr="00374F63" w:rsidRDefault="006C06EF" w:rsidP="006C06EF">
      <w:pPr>
        <w:numPr>
          <w:ilvl w:val="0"/>
          <w:numId w:val="18"/>
        </w:numPr>
        <w:jc w:val="both"/>
        <w:rPr>
          <w:rFonts w:ascii="Arial" w:hAnsi="Arial" w:cs="Arial"/>
          <w:sz w:val="22"/>
          <w:szCs w:val="22"/>
        </w:rPr>
      </w:pPr>
      <w:r w:rsidRPr="00374F63">
        <w:rPr>
          <w:rFonts w:ascii="Arial" w:hAnsi="Arial" w:cs="Arial"/>
          <w:sz w:val="22"/>
          <w:szCs w:val="22"/>
        </w:rPr>
        <w:t xml:space="preserve">Člen Společenství je povinen zdržet se </w:t>
      </w:r>
      <w:r w:rsidRPr="00374F63">
        <w:rPr>
          <w:rFonts w:ascii="Arial" w:hAnsi="Arial" w:cs="Arial"/>
          <w:sz w:val="22"/>
          <w:szCs w:val="22"/>
          <w:u w:val="single"/>
        </w:rPr>
        <w:t>umisťování předmětů</w:t>
      </w:r>
      <w:r w:rsidRPr="00374F63">
        <w:rPr>
          <w:rFonts w:ascii="Arial" w:hAnsi="Arial" w:cs="Arial"/>
          <w:sz w:val="22"/>
          <w:szCs w:val="22"/>
        </w:rPr>
        <w:t xml:space="preserve"> ve Společných částech, zejména ukládání látek snadno vznětlivých, hořlavých nebo jinak nebezpečných,</w:t>
      </w:r>
      <w:r w:rsidR="00B07E3E" w:rsidRPr="00374F63">
        <w:rPr>
          <w:rFonts w:ascii="Arial" w:hAnsi="Arial" w:cs="Arial"/>
          <w:sz w:val="22"/>
          <w:szCs w:val="22"/>
        </w:rPr>
        <w:t xml:space="preserve"> </w:t>
      </w:r>
      <w:r w:rsidR="00F94B7E" w:rsidRPr="00374F63">
        <w:rPr>
          <w:rFonts w:ascii="Arial" w:hAnsi="Arial" w:cs="Arial"/>
          <w:sz w:val="22"/>
          <w:szCs w:val="22"/>
        </w:rPr>
        <w:t xml:space="preserve">a </w:t>
      </w:r>
      <w:r w:rsidR="00B07E3E" w:rsidRPr="00374F63">
        <w:rPr>
          <w:rFonts w:ascii="Arial" w:hAnsi="Arial" w:cs="Arial"/>
          <w:sz w:val="22"/>
          <w:szCs w:val="22"/>
        </w:rPr>
        <w:t xml:space="preserve">předmětů překážejících v únikových cestách. </w:t>
      </w:r>
      <w:r w:rsidR="00F94B7E" w:rsidRPr="00374F63">
        <w:rPr>
          <w:rFonts w:ascii="Arial" w:hAnsi="Arial" w:cs="Arial"/>
          <w:sz w:val="22"/>
          <w:szCs w:val="22"/>
        </w:rPr>
        <w:t xml:space="preserve">Člen Společenství je povinen </w:t>
      </w:r>
      <w:r w:rsidR="00A61E1E" w:rsidRPr="00374F63">
        <w:rPr>
          <w:rFonts w:ascii="Arial" w:hAnsi="Arial" w:cs="Arial"/>
          <w:sz w:val="22"/>
          <w:szCs w:val="22"/>
        </w:rPr>
        <w:t xml:space="preserve">dodržovat požární předpisy </w:t>
      </w:r>
      <w:r w:rsidR="00F94B7E" w:rsidRPr="00374F63">
        <w:rPr>
          <w:rFonts w:ascii="Arial" w:hAnsi="Arial" w:cs="Arial"/>
          <w:sz w:val="22"/>
          <w:szCs w:val="22"/>
        </w:rPr>
        <w:t xml:space="preserve">zdržet se ukládání </w:t>
      </w:r>
      <w:r w:rsidR="00A61E1E" w:rsidRPr="00374F63">
        <w:rPr>
          <w:rFonts w:ascii="Arial" w:hAnsi="Arial" w:cs="Arial"/>
          <w:sz w:val="22"/>
          <w:szCs w:val="22"/>
        </w:rPr>
        <w:t xml:space="preserve">odpadu a jiných </w:t>
      </w:r>
      <w:r w:rsidR="00F94B7E" w:rsidRPr="00374F63">
        <w:rPr>
          <w:rFonts w:ascii="Arial" w:hAnsi="Arial" w:cs="Arial"/>
          <w:sz w:val="22"/>
          <w:szCs w:val="22"/>
        </w:rPr>
        <w:t xml:space="preserve">hořlavin v Bytě i Společných částech </w:t>
      </w:r>
      <w:r w:rsidR="00BB6415" w:rsidRPr="00374F63">
        <w:rPr>
          <w:rFonts w:ascii="Arial" w:hAnsi="Arial" w:cs="Arial"/>
          <w:sz w:val="22"/>
          <w:szCs w:val="22"/>
        </w:rPr>
        <w:t>v míře, která přesahuje obvyklé</w:t>
      </w:r>
      <w:r w:rsidR="00F94B7E" w:rsidRPr="00374F63">
        <w:rPr>
          <w:rFonts w:ascii="Arial" w:hAnsi="Arial" w:cs="Arial"/>
          <w:sz w:val="22"/>
          <w:szCs w:val="22"/>
        </w:rPr>
        <w:t xml:space="preserve"> užívání </w:t>
      </w:r>
      <w:r w:rsidR="00842F3D" w:rsidRPr="00374F63">
        <w:rPr>
          <w:rFonts w:ascii="Arial" w:hAnsi="Arial" w:cs="Arial"/>
          <w:sz w:val="22"/>
          <w:szCs w:val="22"/>
        </w:rPr>
        <w:t xml:space="preserve">Bytu a </w:t>
      </w:r>
      <w:r w:rsidR="00BB6415" w:rsidRPr="00374F63">
        <w:rPr>
          <w:rFonts w:ascii="Arial" w:hAnsi="Arial" w:cs="Arial"/>
          <w:sz w:val="22"/>
          <w:szCs w:val="22"/>
        </w:rPr>
        <w:t>Domu</w:t>
      </w:r>
      <w:r w:rsidR="00F94B7E" w:rsidRPr="00374F63">
        <w:rPr>
          <w:rFonts w:ascii="Arial" w:hAnsi="Arial" w:cs="Arial"/>
          <w:sz w:val="22"/>
          <w:szCs w:val="22"/>
        </w:rPr>
        <w:t>.</w:t>
      </w:r>
    </w:p>
    <w:p w14:paraId="679A26B5" w14:textId="77777777" w:rsidR="00B07E3E" w:rsidRPr="00374F63" w:rsidRDefault="00B07E3E" w:rsidP="00B07E3E">
      <w:pPr>
        <w:jc w:val="both"/>
        <w:rPr>
          <w:rFonts w:ascii="Arial" w:hAnsi="Arial" w:cs="Arial"/>
          <w:sz w:val="22"/>
          <w:szCs w:val="22"/>
        </w:rPr>
      </w:pPr>
    </w:p>
    <w:p w14:paraId="1FCBEC9C" w14:textId="77777777" w:rsidR="006C06EF" w:rsidRPr="00374F63" w:rsidRDefault="00BB6415" w:rsidP="006C06EF">
      <w:pPr>
        <w:numPr>
          <w:ilvl w:val="0"/>
          <w:numId w:val="18"/>
        </w:numPr>
        <w:jc w:val="both"/>
        <w:rPr>
          <w:rFonts w:ascii="Arial" w:hAnsi="Arial" w:cs="Arial"/>
          <w:sz w:val="22"/>
          <w:szCs w:val="22"/>
        </w:rPr>
      </w:pPr>
      <w:r w:rsidRPr="00374F63">
        <w:rPr>
          <w:rFonts w:ascii="Arial" w:hAnsi="Arial" w:cs="Arial"/>
          <w:sz w:val="22"/>
          <w:szCs w:val="22"/>
        </w:rPr>
        <w:t xml:space="preserve">Zakazuje se </w:t>
      </w:r>
      <w:r w:rsidR="00B07E3E" w:rsidRPr="00374F63">
        <w:rPr>
          <w:rFonts w:ascii="Arial" w:hAnsi="Arial" w:cs="Arial"/>
          <w:sz w:val="22"/>
          <w:szCs w:val="22"/>
          <w:u w:val="single"/>
        </w:rPr>
        <w:t>kouření, používání otevřeného ohně</w:t>
      </w:r>
      <w:r w:rsidR="00B07E3E" w:rsidRPr="00374F63">
        <w:rPr>
          <w:rFonts w:ascii="Arial" w:hAnsi="Arial" w:cs="Arial"/>
          <w:sz w:val="22"/>
          <w:szCs w:val="22"/>
        </w:rPr>
        <w:t xml:space="preserve"> </w:t>
      </w:r>
      <w:r w:rsidRPr="00374F63">
        <w:rPr>
          <w:rFonts w:ascii="Arial" w:hAnsi="Arial" w:cs="Arial"/>
          <w:sz w:val="22"/>
          <w:szCs w:val="22"/>
        </w:rPr>
        <w:t xml:space="preserve">ve společných prostorách Domu </w:t>
      </w:r>
      <w:r w:rsidR="00B07E3E" w:rsidRPr="00374F63">
        <w:rPr>
          <w:rFonts w:ascii="Arial" w:hAnsi="Arial" w:cs="Arial"/>
          <w:sz w:val="22"/>
          <w:szCs w:val="22"/>
        </w:rPr>
        <w:t xml:space="preserve">a </w:t>
      </w:r>
      <w:r w:rsidR="006C06EF" w:rsidRPr="00374F63">
        <w:rPr>
          <w:rFonts w:ascii="Arial" w:hAnsi="Arial" w:cs="Arial"/>
          <w:sz w:val="22"/>
          <w:szCs w:val="22"/>
        </w:rPr>
        <w:t xml:space="preserve">větrání Bytu do společných prostor Domu.  </w:t>
      </w:r>
    </w:p>
    <w:p w14:paraId="6D40E400" w14:textId="77777777" w:rsidR="006C06EF" w:rsidRPr="00374F63" w:rsidRDefault="006C06EF" w:rsidP="006C06EF">
      <w:pPr>
        <w:ind w:left="720"/>
        <w:jc w:val="both"/>
        <w:rPr>
          <w:rFonts w:ascii="Arial" w:hAnsi="Arial" w:cs="Arial"/>
          <w:sz w:val="22"/>
          <w:szCs w:val="22"/>
        </w:rPr>
      </w:pPr>
    </w:p>
    <w:p w14:paraId="6D77D134" w14:textId="77777777" w:rsidR="006C06EF" w:rsidRPr="00374F63" w:rsidRDefault="00B07E3E" w:rsidP="006C06EF">
      <w:pPr>
        <w:numPr>
          <w:ilvl w:val="0"/>
          <w:numId w:val="18"/>
        </w:numPr>
        <w:jc w:val="both"/>
        <w:rPr>
          <w:rFonts w:ascii="Arial" w:hAnsi="Arial" w:cs="Arial"/>
          <w:color w:val="000000" w:themeColor="text1"/>
          <w:sz w:val="22"/>
          <w:szCs w:val="22"/>
        </w:rPr>
      </w:pPr>
      <w:r w:rsidRPr="00374F63">
        <w:rPr>
          <w:rFonts w:ascii="Arial" w:hAnsi="Arial" w:cs="Arial"/>
          <w:color w:val="000000" w:themeColor="text1"/>
          <w:sz w:val="22"/>
          <w:szCs w:val="22"/>
        </w:rPr>
        <w:t>Ve</w:t>
      </w:r>
      <w:r w:rsidR="006C06EF" w:rsidRPr="00374F63">
        <w:rPr>
          <w:rFonts w:ascii="Arial" w:hAnsi="Arial" w:cs="Arial"/>
          <w:color w:val="000000" w:themeColor="text1"/>
          <w:sz w:val="22"/>
          <w:szCs w:val="22"/>
        </w:rPr>
        <w:t xml:space="preserve"> společných prostorách Domu </w:t>
      </w:r>
      <w:r w:rsidRPr="00374F63">
        <w:rPr>
          <w:rFonts w:ascii="Arial" w:hAnsi="Arial" w:cs="Arial"/>
          <w:color w:val="000000" w:themeColor="text1"/>
          <w:sz w:val="22"/>
          <w:szCs w:val="22"/>
        </w:rPr>
        <w:t xml:space="preserve">je nutno </w:t>
      </w:r>
      <w:r w:rsidRPr="00374F63">
        <w:rPr>
          <w:rFonts w:ascii="Arial" w:hAnsi="Arial" w:cs="Arial"/>
          <w:color w:val="000000" w:themeColor="text1"/>
          <w:sz w:val="22"/>
          <w:szCs w:val="22"/>
          <w:u w:val="single"/>
        </w:rPr>
        <w:t>zhasínat</w:t>
      </w:r>
      <w:r w:rsidRPr="00374F63">
        <w:rPr>
          <w:rFonts w:ascii="Arial" w:hAnsi="Arial" w:cs="Arial"/>
          <w:color w:val="000000" w:themeColor="text1"/>
          <w:sz w:val="22"/>
          <w:szCs w:val="22"/>
        </w:rPr>
        <w:t xml:space="preserve"> při opuštění prostor, nejsou-li vybaveny čidly s automatickým zhasínáním, a </w:t>
      </w:r>
      <w:r w:rsidRPr="00374F63">
        <w:rPr>
          <w:rFonts w:ascii="Arial" w:hAnsi="Arial" w:cs="Arial"/>
          <w:color w:val="000000" w:themeColor="text1"/>
          <w:sz w:val="22"/>
          <w:szCs w:val="22"/>
          <w:u w:val="single"/>
        </w:rPr>
        <w:t xml:space="preserve">zavírat </w:t>
      </w:r>
      <w:r w:rsidR="006C06EF" w:rsidRPr="00374F63">
        <w:rPr>
          <w:rFonts w:ascii="Arial" w:hAnsi="Arial" w:cs="Arial"/>
          <w:color w:val="000000" w:themeColor="text1"/>
          <w:sz w:val="22"/>
          <w:szCs w:val="22"/>
          <w:u w:val="single"/>
        </w:rPr>
        <w:t>okn</w:t>
      </w:r>
      <w:r w:rsidRPr="00374F63">
        <w:rPr>
          <w:rFonts w:ascii="Arial" w:hAnsi="Arial" w:cs="Arial"/>
          <w:color w:val="000000" w:themeColor="text1"/>
          <w:sz w:val="22"/>
          <w:szCs w:val="22"/>
          <w:u w:val="single"/>
        </w:rPr>
        <w:t>a</w:t>
      </w:r>
      <w:r w:rsidRPr="00374F63">
        <w:rPr>
          <w:rFonts w:ascii="Arial" w:hAnsi="Arial" w:cs="Arial"/>
          <w:color w:val="000000" w:themeColor="text1"/>
          <w:sz w:val="22"/>
          <w:szCs w:val="22"/>
        </w:rPr>
        <w:t>,</w:t>
      </w:r>
      <w:r w:rsidR="006C06EF" w:rsidRPr="00374F63">
        <w:rPr>
          <w:rFonts w:ascii="Arial" w:hAnsi="Arial" w:cs="Arial"/>
          <w:color w:val="000000" w:themeColor="text1"/>
          <w:sz w:val="22"/>
          <w:szCs w:val="22"/>
        </w:rPr>
        <w:t xml:space="preserve"> </w:t>
      </w:r>
      <w:r w:rsidR="00BB6415" w:rsidRPr="00374F63">
        <w:rPr>
          <w:rFonts w:ascii="Arial" w:hAnsi="Arial" w:cs="Arial"/>
          <w:color w:val="000000" w:themeColor="text1"/>
          <w:sz w:val="22"/>
          <w:szCs w:val="22"/>
        </w:rPr>
        <w:t xml:space="preserve">zejména </w:t>
      </w:r>
      <w:r w:rsidR="006C06EF" w:rsidRPr="00374F63">
        <w:rPr>
          <w:rFonts w:ascii="Arial" w:hAnsi="Arial" w:cs="Arial"/>
          <w:color w:val="000000" w:themeColor="text1"/>
          <w:sz w:val="22"/>
          <w:szCs w:val="22"/>
        </w:rPr>
        <w:t xml:space="preserve">pokud venkovní teplota </w:t>
      </w:r>
      <w:r w:rsidR="00BB6415" w:rsidRPr="00374F63">
        <w:rPr>
          <w:rFonts w:ascii="Arial" w:hAnsi="Arial" w:cs="Arial"/>
          <w:color w:val="000000" w:themeColor="text1"/>
          <w:sz w:val="22"/>
          <w:szCs w:val="22"/>
        </w:rPr>
        <w:t>klesá pod bod mrazu</w:t>
      </w:r>
      <w:r w:rsidR="006C06EF" w:rsidRPr="00374F63">
        <w:rPr>
          <w:rFonts w:ascii="Arial" w:hAnsi="Arial" w:cs="Arial"/>
          <w:color w:val="000000" w:themeColor="text1"/>
          <w:sz w:val="22"/>
          <w:szCs w:val="22"/>
        </w:rPr>
        <w:t>.</w:t>
      </w:r>
    </w:p>
    <w:p w14:paraId="28A1A5D0" w14:textId="77777777" w:rsidR="006C06EF" w:rsidRPr="00374F63" w:rsidRDefault="006C06EF" w:rsidP="006C06EF">
      <w:pPr>
        <w:ind w:left="720"/>
        <w:jc w:val="both"/>
        <w:rPr>
          <w:rFonts w:ascii="Arial" w:hAnsi="Arial" w:cs="Arial"/>
          <w:color w:val="000000" w:themeColor="text1"/>
          <w:sz w:val="22"/>
          <w:szCs w:val="22"/>
        </w:rPr>
      </w:pPr>
    </w:p>
    <w:p w14:paraId="5C62E205" w14:textId="525DD5F6" w:rsidR="006C06EF" w:rsidRPr="00374F63" w:rsidRDefault="006C06EF" w:rsidP="006C06EF">
      <w:pPr>
        <w:numPr>
          <w:ilvl w:val="0"/>
          <w:numId w:val="18"/>
        </w:numPr>
        <w:jc w:val="both"/>
        <w:rPr>
          <w:rFonts w:ascii="Arial" w:hAnsi="Arial" w:cs="Arial"/>
          <w:color w:val="000000" w:themeColor="text1"/>
          <w:sz w:val="22"/>
          <w:szCs w:val="22"/>
        </w:rPr>
      </w:pPr>
      <w:r w:rsidRPr="00374F63">
        <w:rPr>
          <w:rFonts w:ascii="Arial" w:hAnsi="Arial" w:cs="Arial"/>
          <w:color w:val="000000" w:themeColor="text1"/>
          <w:sz w:val="22"/>
          <w:szCs w:val="22"/>
        </w:rPr>
        <w:t xml:space="preserve">Člen Společenství je povinen zdržet se užívání </w:t>
      </w:r>
      <w:r w:rsidRPr="00374F63">
        <w:rPr>
          <w:rFonts w:ascii="Arial" w:hAnsi="Arial" w:cs="Arial"/>
          <w:color w:val="000000" w:themeColor="text1"/>
          <w:sz w:val="22"/>
          <w:szCs w:val="22"/>
          <w:u w:val="single"/>
        </w:rPr>
        <w:t>balkonu a lodžií</w:t>
      </w:r>
      <w:r w:rsidRPr="00374F63">
        <w:rPr>
          <w:rFonts w:ascii="Arial" w:hAnsi="Arial" w:cs="Arial"/>
          <w:color w:val="000000" w:themeColor="text1"/>
          <w:sz w:val="22"/>
          <w:szCs w:val="22"/>
        </w:rPr>
        <w:t xml:space="preserve"> </w:t>
      </w:r>
      <w:r w:rsidR="00842F3D" w:rsidRPr="00374F63">
        <w:rPr>
          <w:rFonts w:ascii="Arial" w:hAnsi="Arial" w:cs="Arial"/>
          <w:color w:val="000000" w:themeColor="text1"/>
          <w:sz w:val="22"/>
          <w:szCs w:val="22"/>
        </w:rPr>
        <w:t>ke skladování věcí</w:t>
      </w:r>
      <w:r w:rsidRPr="00374F63">
        <w:rPr>
          <w:rFonts w:ascii="Arial" w:hAnsi="Arial" w:cs="Arial"/>
          <w:color w:val="000000" w:themeColor="text1"/>
          <w:sz w:val="22"/>
          <w:szCs w:val="22"/>
        </w:rPr>
        <w:t>, zajistit, aby předměty umístěné na balkonech a lodžiích byly zabezpečeny proti pádu, při zalévání zde umístěných rostlin dbát na to, aby nedocházelo ke stékání vody do nižších podlaží</w:t>
      </w:r>
      <w:r w:rsidR="00F13ED9" w:rsidRPr="00374F63">
        <w:rPr>
          <w:rFonts w:ascii="Arial" w:hAnsi="Arial" w:cs="Arial"/>
          <w:color w:val="000000" w:themeColor="text1"/>
          <w:sz w:val="22"/>
          <w:szCs w:val="22"/>
        </w:rPr>
        <w:t xml:space="preserve"> a smáčení stěn</w:t>
      </w:r>
      <w:r w:rsidRPr="00374F63">
        <w:rPr>
          <w:rFonts w:ascii="Arial" w:hAnsi="Arial" w:cs="Arial"/>
          <w:color w:val="000000" w:themeColor="text1"/>
          <w:sz w:val="22"/>
          <w:szCs w:val="22"/>
        </w:rPr>
        <w:t xml:space="preserve">. </w:t>
      </w:r>
    </w:p>
    <w:p w14:paraId="5885C244" w14:textId="77777777" w:rsidR="006C06EF" w:rsidRPr="00374F63" w:rsidRDefault="006C06EF" w:rsidP="006C06EF">
      <w:pPr>
        <w:ind w:left="720"/>
        <w:jc w:val="both"/>
        <w:rPr>
          <w:rFonts w:ascii="Arial" w:hAnsi="Arial" w:cs="Arial"/>
          <w:color w:val="000000" w:themeColor="text1"/>
          <w:sz w:val="22"/>
          <w:szCs w:val="22"/>
        </w:rPr>
      </w:pPr>
    </w:p>
    <w:p w14:paraId="14CF6B6D" w14:textId="77777777" w:rsidR="003B7D31" w:rsidRPr="00374F63" w:rsidRDefault="006C06EF" w:rsidP="003B7D31">
      <w:pPr>
        <w:numPr>
          <w:ilvl w:val="0"/>
          <w:numId w:val="18"/>
        </w:numPr>
        <w:jc w:val="both"/>
        <w:rPr>
          <w:rFonts w:ascii="Arial" w:hAnsi="Arial" w:cs="Arial"/>
          <w:color w:val="000000" w:themeColor="text1"/>
          <w:sz w:val="22"/>
          <w:szCs w:val="22"/>
        </w:rPr>
      </w:pPr>
      <w:r w:rsidRPr="00374F63">
        <w:rPr>
          <w:rFonts w:ascii="Arial" w:hAnsi="Arial" w:cs="Arial"/>
          <w:color w:val="000000" w:themeColor="text1"/>
          <w:sz w:val="22"/>
          <w:szCs w:val="22"/>
          <w:u w:val="single"/>
        </w:rPr>
        <w:t>Vývěsky, nápisy</w:t>
      </w:r>
      <w:r w:rsidRPr="00374F63">
        <w:rPr>
          <w:rFonts w:ascii="Arial" w:hAnsi="Arial" w:cs="Arial"/>
          <w:color w:val="000000" w:themeColor="text1"/>
          <w:sz w:val="22"/>
          <w:szCs w:val="22"/>
        </w:rPr>
        <w:t xml:space="preserve"> a další informační zařízení mohou být v prostorách Domu a na Domě umisťovány pouze s předchozím souhlasem statutárního orgánu Společenství; tento souhlas nenahrazuje povolení příslušného orgánu státní správy, je-li ho třeba. Při zániku práva na umístění informačního zařízení se člen zavazuje neprodleně toto zařízení odstranit a svým nákladem uvést místo do původního stavu. Člen se zdrží umisťování reklam a vývěsek na informační </w:t>
      </w:r>
      <w:r w:rsidR="00B07E3E" w:rsidRPr="00374F63">
        <w:rPr>
          <w:rFonts w:ascii="Arial" w:hAnsi="Arial" w:cs="Arial"/>
          <w:color w:val="000000" w:themeColor="text1"/>
          <w:sz w:val="22"/>
          <w:szCs w:val="22"/>
        </w:rPr>
        <w:t>desce, která</w:t>
      </w:r>
      <w:r w:rsidRPr="00374F63">
        <w:rPr>
          <w:rFonts w:ascii="Arial" w:hAnsi="Arial" w:cs="Arial"/>
          <w:color w:val="000000" w:themeColor="text1"/>
          <w:sz w:val="22"/>
          <w:szCs w:val="22"/>
        </w:rPr>
        <w:t xml:space="preserve"> </w:t>
      </w:r>
      <w:r w:rsidR="00B07E3E" w:rsidRPr="00374F63">
        <w:rPr>
          <w:rFonts w:ascii="Arial" w:hAnsi="Arial" w:cs="Arial"/>
          <w:color w:val="000000" w:themeColor="text1"/>
          <w:sz w:val="22"/>
          <w:szCs w:val="22"/>
        </w:rPr>
        <w:t>slouží</w:t>
      </w:r>
      <w:r w:rsidRPr="00374F63">
        <w:rPr>
          <w:rFonts w:ascii="Arial" w:hAnsi="Arial" w:cs="Arial"/>
          <w:color w:val="000000" w:themeColor="text1"/>
          <w:sz w:val="22"/>
          <w:szCs w:val="22"/>
        </w:rPr>
        <w:t xml:space="preserve"> pro </w:t>
      </w:r>
      <w:r w:rsidR="00B07E3E" w:rsidRPr="00374F63">
        <w:rPr>
          <w:rFonts w:ascii="Arial" w:hAnsi="Arial" w:cs="Arial"/>
          <w:color w:val="000000" w:themeColor="text1"/>
          <w:sz w:val="22"/>
          <w:szCs w:val="22"/>
        </w:rPr>
        <w:t>informování členů SVJ</w:t>
      </w:r>
      <w:r w:rsidRPr="00374F63">
        <w:rPr>
          <w:rFonts w:ascii="Arial" w:hAnsi="Arial" w:cs="Arial"/>
          <w:color w:val="000000" w:themeColor="text1"/>
          <w:sz w:val="22"/>
          <w:szCs w:val="22"/>
        </w:rPr>
        <w:t xml:space="preserve">.   </w:t>
      </w:r>
    </w:p>
    <w:p w14:paraId="128F69C8" w14:textId="77777777" w:rsidR="003B7D31" w:rsidRPr="00374F63" w:rsidRDefault="003B7D31" w:rsidP="003B7D31">
      <w:pPr>
        <w:jc w:val="both"/>
        <w:rPr>
          <w:rFonts w:ascii="Arial" w:hAnsi="Arial" w:cs="Arial"/>
          <w:color w:val="0070C0"/>
          <w:sz w:val="22"/>
          <w:szCs w:val="22"/>
        </w:rPr>
      </w:pPr>
    </w:p>
    <w:p w14:paraId="74B93666" w14:textId="7458ED2A" w:rsidR="00B3427E" w:rsidRPr="00374F63" w:rsidRDefault="00B3427E" w:rsidP="003B7D31">
      <w:pPr>
        <w:numPr>
          <w:ilvl w:val="0"/>
          <w:numId w:val="18"/>
        </w:numPr>
        <w:jc w:val="both"/>
        <w:rPr>
          <w:rFonts w:ascii="Arial" w:hAnsi="Arial" w:cs="Arial"/>
          <w:color w:val="000000" w:themeColor="text1"/>
          <w:sz w:val="22"/>
          <w:szCs w:val="22"/>
        </w:rPr>
      </w:pPr>
      <w:r w:rsidRPr="00374F63">
        <w:rPr>
          <w:rFonts w:ascii="Arial" w:hAnsi="Arial" w:cs="Arial"/>
          <w:color w:val="000000" w:themeColor="text1"/>
          <w:sz w:val="22"/>
          <w:szCs w:val="22"/>
        </w:rPr>
        <w:t xml:space="preserve">Do společných sběrných nádob lze umísťovat pouze běžný </w:t>
      </w:r>
      <w:r w:rsidRPr="00374F63">
        <w:rPr>
          <w:rFonts w:ascii="Arial" w:hAnsi="Arial" w:cs="Arial"/>
          <w:color w:val="000000" w:themeColor="text1"/>
          <w:sz w:val="22"/>
          <w:szCs w:val="22"/>
          <w:u w:val="single"/>
        </w:rPr>
        <w:t>komunální odpad.</w:t>
      </w:r>
      <w:r w:rsidRPr="00374F63">
        <w:rPr>
          <w:rFonts w:ascii="Arial" w:hAnsi="Arial" w:cs="Arial"/>
          <w:color w:val="000000" w:themeColor="text1"/>
          <w:sz w:val="22"/>
          <w:szCs w:val="22"/>
        </w:rPr>
        <w:t xml:space="preserve"> Odvoz a likvidaci rozměrnějšího odpadu (koberce, linoleum, desky, tyče, velké krabice, vyřazené spotřebiče) je člen Společenství povinen zajistit sám na vlastní náklady. </w:t>
      </w:r>
    </w:p>
    <w:p w14:paraId="5E6C4C75" w14:textId="77777777" w:rsidR="006C06EF" w:rsidRPr="00374F63" w:rsidRDefault="006C06EF" w:rsidP="006C06EF">
      <w:pPr>
        <w:ind w:left="720"/>
        <w:jc w:val="both"/>
        <w:rPr>
          <w:rFonts w:ascii="Arial" w:hAnsi="Arial" w:cs="Arial"/>
          <w:sz w:val="22"/>
          <w:szCs w:val="22"/>
        </w:rPr>
      </w:pPr>
    </w:p>
    <w:p w14:paraId="7BBE156B" w14:textId="2437EC16" w:rsidR="006C06EF" w:rsidRPr="00374F63" w:rsidRDefault="006C06EF" w:rsidP="006C06EF">
      <w:pPr>
        <w:numPr>
          <w:ilvl w:val="0"/>
          <w:numId w:val="18"/>
        </w:numPr>
        <w:jc w:val="both"/>
        <w:rPr>
          <w:rFonts w:ascii="Arial" w:hAnsi="Arial" w:cs="Arial"/>
          <w:sz w:val="22"/>
          <w:szCs w:val="22"/>
        </w:rPr>
      </w:pPr>
      <w:r w:rsidRPr="00374F63">
        <w:rPr>
          <w:rFonts w:ascii="Arial" w:hAnsi="Arial" w:cs="Arial"/>
          <w:sz w:val="22"/>
          <w:szCs w:val="22"/>
        </w:rPr>
        <w:t xml:space="preserve">Člen Společenství je povinen dbát na správné </w:t>
      </w:r>
      <w:r w:rsidRPr="00374F63">
        <w:rPr>
          <w:rFonts w:ascii="Arial" w:hAnsi="Arial" w:cs="Arial"/>
          <w:sz w:val="22"/>
          <w:szCs w:val="22"/>
          <w:u w:val="single"/>
        </w:rPr>
        <w:t>označení</w:t>
      </w:r>
      <w:r w:rsidRPr="00374F63">
        <w:rPr>
          <w:rFonts w:ascii="Arial" w:hAnsi="Arial" w:cs="Arial"/>
          <w:sz w:val="22"/>
          <w:szCs w:val="22"/>
        </w:rPr>
        <w:t xml:space="preserve"> poštovní schránky, zvonku a vstupních dveří do Bytu jménem svým nebo jménem osoby, jíž umožnil užívání Bytu. </w:t>
      </w:r>
    </w:p>
    <w:p w14:paraId="46489FCF" w14:textId="77777777" w:rsidR="006C06EF" w:rsidRPr="00374F63" w:rsidRDefault="006C06EF" w:rsidP="006C06EF">
      <w:pPr>
        <w:ind w:left="720"/>
        <w:jc w:val="both"/>
        <w:rPr>
          <w:rFonts w:ascii="Arial" w:hAnsi="Arial" w:cs="Arial"/>
          <w:sz w:val="22"/>
          <w:szCs w:val="22"/>
        </w:rPr>
      </w:pPr>
    </w:p>
    <w:p w14:paraId="6B279E70" w14:textId="77777777" w:rsidR="006C06EF" w:rsidRPr="00374F63" w:rsidRDefault="006C06EF" w:rsidP="006C06EF">
      <w:pPr>
        <w:numPr>
          <w:ilvl w:val="0"/>
          <w:numId w:val="18"/>
        </w:numPr>
        <w:jc w:val="both"/>
        <w:rPr>
          <w:rFonts w:ascii="Arial" w:hAnsi="Arial" w:cs="Arial"/>
          <w:sz w:val="22"/>
          <w:szCs w:val="22"/>
        </w:rPr>
      </w:pPr>
      <w:r w:rsidRPr="00374F63">
        <w:rPr>
          <w:rFonts w:ascii="Arial" w:hAnsi="Arial" w:cs="Arial"/>
          <w:sz w:val="22"/>
          <w:szCs w:val="22"/>
        </w:rPr>
        <w:t xml:space="preserve">Pokud je nezbytné, aby člen Společenství uzavřel </w:t>
      </w:r>
      <w:r w:rsidRPr="00374F63">
        <w:rPr>
          <w:rFonts w:ascii="Arial" w:hAnsi="Arial" w:cs="Arial"/>
          <w:sz w:val="22"/>
          <w:szCs w:val="22"/>
          <w:u w:val="single"/>
        </w:rPr>
        <w:t>domovní uzávěry</w:t>
      </w:r>
      <w:r w:rsidRPr="00374F63">
        <w:rPr>
          <w:rFonts w:ascii="Arial" w:hAnsi="Arial" w:cs="Arial"/>
          <w:sz w:val="22"/>
          <w:szCs w:val="22"/>
        </w:rPr>
        <w:t xml:space="preserve"> vody</w:t>
      </w:r>
      <w:r w:rsidR="00F94B7E" w:rsidRPr="00374F63">
        <w:rPr>
          <w:rFonts w:ascii="Arial" w:hAnsi="Arial" w:cs="Arial"/>
          <w:sz w:val="22"/>
          <w:szCs w:val="22"/>
        </w:rPr>
        <w:t xml:space="preserve"> nebo plynu</w:t>
      </w:r>
      <w:r w:rsidRPr="00374F63">
        <w:rPr>
          <w:rFonts w:ascii="Arial" w:hAnsi="Arial" w:cs="Arial"/>
          <w:sz w:val="22"/>
          <w:szCs w:val="22"/>
        </w:rPr>
        <w:t xml:space="preserve">, projedná to předem se statutárním orgánem Společenství a vyžádá si jeho souhlas. Člen Společenství zajistí, aby uzavření a otevření uzávěrů bylo včas oznámeno ostatním dotčeným členům Společenství. To neplatí v případě havárií nebo při odvracení nebezpečných situací. K hlavním uzávěrům vody, plynu, kanalizačním vstupům a dalším obdobným zařízením ve společných prostorách Domu musí být vždy zajištěn volný přístup. Pokud jsou tato zařízení umístěna v prostorách ve výlučném užívání člena </w:t>
      </w:r>
      <w:r w:rsidR="00F94B7E" w:rsidRPr="00374F63">
        <w:rPr>
          <w:rFonts w:ascii="Arial" w:hAnsi="Arial" w:cs="Arial"/>
          <w:sz w:val="22"/>
          <w:szCs w:val="22"/>
        </w:rPr>
        <w:t>S</w:t>
      </w:r>
      <w:r w:rsidRPr="00374F63">
        <w:rPr>
          <w:rFonts w:ascii="Arial" w:hAnsi="Arial" w:cs="Arial"/>
          <w:sz w:val="22"/>
          <w:szCs w:val="22"/>
        </w:rPr>
        <w:t xml:space="preserve">polečenství (sklepní kóje, garáže apod.), musí </w:t>
      </w:r>
      <w:r w:rsidR="00F94B7E" w:rsidRPr="00374F63">
        <w:rPr>
          <w:rFonts w:ascii="Arial" w:hAnsi="Arial" w:cs="Arial"/>
          <w:sz w:val="22"/>
          <w:szCs w:val="22"/>
        </w:rPr>
        <w:t>člen Společenství zajistit</w:t>
      </w:r>
      <w:r w:rsidRPr="00374F63">
        <w:rPr>
          <w:rFonts w:ascii="Arial" w:hAnsi="Arial" w:cs="Arial"/>
          <w:sz w:val="22"/>
          <w:szCs w:val="22"/>
        </w:rPr>
        <w:t xml:space="preserve">, aby k nim byl umožněn přístup i za </w:t>
      </w:r>
      <w:r w:rsidR="00F94B7E" w:rsidRPr="00374F63">
        <w:rPr>
          <w:rFonts w:ascii="Arial" w:hAnsi="Arial" w:cs="Arial"/>
          <w:sz w:val="22"/>
          <w:szCs w:val="22"/>
        </w:rPr>
        <w:t xml:space="preserve">jeho </w:t>
      </w:r>
      <w:r w:rsidRPr="00374F63">
        <w:rPr>
          <w:rFonts w:ascii="Arial" w:hAnsi="Arial" w:cs="Arial"/>
          <w:sz w:val="22"/>
          <w:szCs w:val="22"/>
        </w:rPr>
        <w:t xml:space="preserve">nepřítomnosti. </w:t>
      </w:r>
    </w:p>
    <w:p w14:paraId="69F63183" w14:textId="77777777" w:rsidR="006C06EF" w:rsidRPr="00374F63" w:rsidRDefault="006C06EF" w:rsidP="006C06EF">
      <w:pPr>
        <w:ind w:left="720"/>
        <w:jc w:val="both"/>
        <w:rPr>
          <w:rFonts w:ascii="Arial" w:hAnsi="Arial" w:cs="Arial"/>
          <w:sz w:val="22"/>
          <w:szCs w:val="22"/>
        </w:rPr>
      </w:pPr>
    </w:p>
    <w:p w14:paraId="24D64E20" w14:textId="6F9756E7" w:rsidR="006C06EF" w:rsidRPr="00374F63" w:rsidRDefault="006C06EF" w:rsidP="006C06EF">
      <w:pPr>
        <w:numPr>
          <w:ilvl w:val="0"/>
          <w:numId w:val="18"/>
        </w:numPr>
        <w:jc w:val="both"/>
        <w:rPr>
          <w:rFonts w:ascii="Arial" w:hAnsi="Arial" w:cs="Arial"/>
          <w:sz w:val="22"/>
          <w:szCs w:val="22"/>
        </w:rPr>
      </w:pPr>
      <w:r w:rsidRPr="00374F63">
        <w:rPr>
          <w:rFonts w:ascii="Arial" w:hAnsi="Arial" w:cs="Arial"/>
          <w:sz w:val="22"/>
          <w:szCs w:val="22"/>
          <w:u w:val="single"/>
        </w:rPr>
        <w:t>Klíče</w:t>
      </w:r>
      <w:r w:rsidRPr="00374F63">
        <w:rPr>
          <w:rFonts w:ascii="Arial" w:hAnsi="Arial" w:cs="Arial"/>
          <w:sz w:val="22"/>
          <w:szCs w:val="22"/>
        </w:rPr>
        <w:t xml:space="preserve"> od uzamykaných společných prostor v Domě, tj. </w:t>
      </w:r>
      <w:r w:rsidR="006C15A0" w:rsidRPr="00374F63">
        <w:rPr>
          <w:rFonts w:ascii="Arial" w:hAnsi="Arial" w:cs="Arial"/>
          <w:sz w:val="22"/>
          <w:szCs w:val="22"/>
        </w:rPr>
        <w:t xml:space="preserve">např. </w:t>
      </w:r>
      <w:r w:rsidRPr="00374F63">
        <w:rPr>
          <w:rFonts w:ascii="Arial" w:hAnsi="Arial" w:cs="Arial"/>
          <w:sz w:val="22"/>
          <w:szCs w:val="22"/>
        </w:rPr>
        <w:t>od místností, kde jsou domovní uzávěry vodovodu</w:t>
      </w:r>
      <w:r w:rsidR="008410E4" w:rsidRPr="00374F63">
        <w:rPr>
          <w:rFonts w:ascii="Arial" w:hAnsi="Arial" w:cs="Arial"/>
          <w:sz w:val="22"/>
          <w:szCs w:val="22"/>
        </w:rPr>
        <w:t xml:space="preserve"> a</w:t>
      </w:r>
      <w:r w:rsidRPr="00374F63">
        <w:rPr>
          <w:rFonts w:ascii="Arial" w:hAnsi="Arial" w:cs="Arial"/>
          <w:sz w:val="22"/>
          <w:szCs w:val="22"/>
        </w:rPr>
        <w:t xml:space="preserve"> plynovodu, strojovny výtahu a další důležit</w:t>
      </w:r>
      <w:r w:rsidR="00301CE6" w:rsidRPr="00374F63">
        <w:rPr>
          <w:rFonts w:ascii="Arial" w:hAnsi="Arial" w:cs="Arial"/>
          <w:sz w:val="22"/>
          <w:szCs w:val="22"/>
        </w:rPr>
        <w:t>á</w:t>
      </w:r>
      <w:r w:rsidRPr="00374F63">
        <w:rPr>
          <w:rFonts w:ascii="Arial" w:hAnsi="Arial" w:cs="Arial"/>
          <w:sz w:val="22"/>
          <w:szCs w:val="22"/>
        </w:rPr>
        <w:t xml:space="preserve"> zařízení, jsou uloženy na místě k tomu určeném statutárním orgánem.  </w:t>
      </w:r>
    </w:p>
    <w:p w14:paraId="4C7FEBCE" w14:textId="77777777" w:rsidR="006C06EF" w:rsidRPr="00374F63" w:rsidRDefault="006C06EF" w:rsidP="006C06EF">
      <w:pPr>
        <w:jc w:val="both"/>
        <w:rPr>
          <w:rFonts w:ascii="Arial" w:hAnsi="Arial" w:cs="Arial"/>
          <w:sz w:val="22"/>
          <w:szCs w:val="22"/>
        </w:rPr>
      </w:pPr>
    </w:p>
    <w:p w14:paraId="628610EE" w14:textId="77777777" w:rsidR="006C06EF" w:rsidRPr="00374F63" w:rsidRDefault="006C06EF" w:rsidP="006C06EF">
      <w:pPr>
        <w:numPr>
          <w:ilvl w:val="0"/>
          <w:numId w:val="18"/>
        </w:numPr>
        <w:jc w:val="both"/>
        <w:rPr>
          <w:rFonts w:ascii="Arial" w:hAnsi="Arial" w:cs="Arial"/>
          <w:sz w:val="22"/>
          <w:szCs w:val="22"/>
        </w:rPr>
      </w:pPr>
      <w:r w:rsidRPr="00374F63">
        <w:rPr>
          <w:rFonts w:ascii="Arial" w:hAnsi="Arial" w:cs="Arial"/>
          <w:sz w:val="22"/>
          <w:szCs w:val="22"/>
        </w:rPr>
        <w:t xml:space="preserve">V době od 22:00 hod. do 6:00 hod. se každý člen Společenství zdrží </w:t>
      </w:r>
      <w:r w:rsidRPr="00374F63">
        <w:rPr>
          <w:rFonts w:ascii="Arial" w:hAnsi="Arial" w:cs="Arial"/>
          <w:sz w:val="22"/>
          <w:szCs w:val="22"/>
          <w:u w:val="single"/>
        </w:rPr>
        <w:t>hluku</w:t>
      </w:r>
      <w:r w:rsidRPr="00374F63">
        <w:rPr>
          <w:rFonts w:ascii="Arial" w:hAnsi="Arial" w:cs="Arial"/>
          <w:sz w:val="22"/>
          <w:szCs w:val="22"/>
        </w:rPr>
        <w:t xml:space="preserve">, používání hlučných přístrojů a nástrojů, hry na hudební nástroje, zpěvu a hlučné komunikace. </w:t>
      </w:r>
    </w:p>
    <w:p w14:paraId="4C446529" w14:textId="77777777" w:rsidR="006C06EF" w:rsidRPr="00374F63" w:rsidRDefault="006C06EF" w:rsidP="00F94B7E">
      <w:pPr>
        <w:jc w:val="both"/>
        <w:rPr>
          <w:rFonts w:ascii="Arial" w:hAnsi="Arial" w:cs="Arial"/>
          <w:sz w:val="22"/>
          <w:szCs w:val="22"/>
        </w:rPr>
      </w:pPr>
    </w:p>
    <w:p w14:paraId="76E9A28B" w14:textId="66C3278E" w:rsidR="006C06EF" w:rsidRPr="00374F63" w:rsidRDefault="006C06EF" w:rsidP="006C06EF">
      <w:pPr>
        <w:numPr>
          <w:ilvl w:val="0"/>
          <w:numId w:val="18"/>
        </w:numPr>
        <w:jc w:val="both"/>
        <w:rPr>
          <w:rFonts w:ascii="Arial" w:hAnsi="Arial" w:cs="Arial"/>
          <w:sz w:val="22"/>
          <w:szCs w:val="22"/>
        </w:rPr>
      </w:pPr>
      <w:r w:rsidRPr="00374F63">
        <w:rPr>
          <w:rFonts w:ascii="Arial" w:hAnsi="Arial" w:cs="Arial"/>
          <w:sz w:val="22"/>
          <w:szCs w:val="22"/>
        </w:rPr>
        <w:t xml:space="preserve">Statutární orgán zajišťuje kontrolu využití Společných částí v souladu s jejich původním určením. V případě zájmu člena Společenství o využití Společných částí pro své potřeby, </w:t>
      </w:r>
      <w:r w:rsidRPr="00374F63">
        <w:rPr>
          <w:rFonts w:ascii="Arial" w:hAnsi="Arial" w:cs="Arial"/>
          <w:sz w:val="22"/>
          <w:szCs w:val="22"/>
        </w:rPr>
        <w:lastRenderedPageBreak/>
        <w:t>včetně společných prostor v Domě</w:t>
      </w:r>
      <w:r w:rsidR="002327EE" w:rsidRPr="00374F63">
        <w:rPr>
          <w:rFonts w:ascii="Arial" w:hAnsi="Arial" w:cs="Arial"/>
          <w:sz w:val="22"/>
          <w:szCs w:val="22"/>
        </w:rPr>
        <w:t xml:space="preserve"> schvalují toto užívání a </w:t>
      </w:r>
      <w:r w:rsidR="00B637A6" w:rsidRPr="00374F63">
        <w:rPr>
          <w:rFonts w:ascii="Arial" w:hAnsi="Arial" w:cs="Arial"/>
          <w:sz w:val="22"/>
          <w:szCs w:val="22"/>
        </w:rPr>
        <w:t xml:space="preserve">jeho </w:t>
      </w:r>
      <w:r w:rsidR="002327EE" w:rsidRPr="00374F63">
        <w:rPr>
          <w:rFonts w:ascii="Arial" w:hAnsi="Arial" w:cs="Arial"/>
          <w:sz w:val="22"/>
          <w:szCs w:val="22"/>
        </w:rPr>
        <w:t xml:space="preserve">bližší podmínky </w:t>
      </w:r>
      <w:r w:rsidR="00803A01" w:rsidRPr="00374F63">
        <w:rPr>
          <w:rFonts w:ascii="Arial" w:hAnsi="Arial" w:cs="Arial"/>
          <w:sz w:val="22"/>
          <w:szCs w:val="22"/>
        </w:rPr>
        <w:t>členové Společenství</w:t>
      </w:r>
      <w:r w:rsidR="002327EE" w:rsidRPr="00374F63">
        <w:rPr>
          <w:rFonts w:ascii="Arial" w:hAnsi="Arial" w:cs="Arial"/>
          <w:sz w:val="22"/>
          <w:szCs w:val="22"/>
        </w:rPr>
        <w:t xml:space="preserve"> většinou hlasů</w:t>
      </w:r>
      <w:r w:rsidRPr="00374F63">
        <w:rPr>
          <w:rFonts w:ascii="Arial" w:hAnsi="Arial" w:cs="Arial"/>
          <w:sz w:val="22"/>
          <w:szCs w:val="22"/>
        </w:rPr>
        <w:t xml:space="preserve">. </w:t>
      </w:r>
    </w:p>
    <w:p w14:paraId="0D841381" w14:textId="77777777" w:rsidR="009B1E4A" w:rsidRPr="00374F63" w:rsidRDefault="009B1E4A" w:rsidP="009B1E4A">
      <w:pPr>
        <w:jc w:val="both"/>
        <w:rPr>
          <w:rFonts w:ascii="Arial" w:hAnsi="Arial" w:cs="Arial"/>
          <w:sz w:val="22"/>
          <w:szCs w:val="22"/>
        </w:rPr>
      </w:pPr>
    </w:p>
    <w:p w14:paraId="0D6F9A6E" w14:textId="1E5C8761" w:rsidR="009B1E4A" w:rsidRPr="00374F63" w:rsidRDefault="009B1E4A" w:rsidP="009B1E4A">
      <w:pPr>
        <w:numPr>
          <w:ilvl w:val="0"/>
          <w:numId w:val="18"/>
        </w:numPr>
        <w:jc w:val="both"/>
        <w:rPr>
          <w:rFonts w:ascii="Arial" w:hAnsi="Arial" w:cs="Arial"/>
          <w:sz w:val="22"/>
          <w:szCs w:val="22"/>
        </w:rPr>
      </w:pPr>
      <w:r w:rsidRPr="00374F63">
        <w:rPr>
          <w:rFonts w:ascii="Arial" w:hAnsi="Arial" w:cs="Arial"/>
          <w:sz w:val="22"/>
          <w:szCs w:val="22"/>
        </w:rPr>
        <w:t xml:space="preserve">Shromáždění může upravit podrobnější pravidla pro užívání Bytů, užívání a správu Společných částí v </w:t>
      </w:r>
      <w:r w:rsidRPr="00374F63">
        <w:rPr>
          <w:rFonts w:ascii="Arial" w:hAnsi="Arial"/>
          <w:sz w:val="22"/>
        </w:rPr>
        <w:t>domovním řádu</w:t>
      </w:r>
      <w:r w:rsidRPr="00374F63">
        <w:rPr>
          <w:rFonts w:ascii="Arial" w:hAnsi="Arial" w:cs="Arial"/>
          <w:sz w:val="22"/>
          <w:szCs w:val="22"/>
        </w:rPr>
        <w:t>. Domovní řád se uveřejňuje na nástěnce v Domě a je závazný pro členy Společenství i všechny osoby užívající Byty nebo vstupující do Domu.</w:t>
      </w:r>
    </w:p>
    <w:p w14:paraId="2C9FFA38" w14:textId="77777777" w:rsidR="006C06EF" w:rsidRPr="00374F63" w:rsidRDefault="006C06EF" w:rsidP="00655328">
      <w:pPr>
        <w:jc w:val="center"/>
        <w:rPr>
          <w:rFonts w:ascii="Arial" w:hAnsi="Arial" w:cs="Arial"/>
          <w:sz w:val="22"/>
          <w:szCs w:val="22"/>
        </w:rPr>
      </w:pPr>
    </w:p>
    <w:p w14:paraId="61012D8F" w14:textId="053DB4B9" w:rsidR="008B370B" w:rsidRDefault="008B370B" w:rsidP="00E927EB">
      <w:pPr>
        <w:jc w:val="center"/>
        <w:rPr>
          <w:rFonts w:ascii="Arial" w:hAnsi="Arial" w:cs="Arial"/>
          <w:sz w:val="22"/>
          <w:szCs w:val="22"/>
        </w:rPr>
      </w:pPr>
    </w:p>
    <w:p w14:paraId="2B4AD4A8" w14:textId="77777777" w:rsidR="008B370B" w:rsidRPr="00374F63" w:rsidRDefault="008B370B" w:rsidP="00E927EB">
      <w:pPr>
        <w:jc w:val="center"/>
        <w:rPr>
          <w:rFonts w:ascii="Arial" w:hAnsi="Arial" w:cs="Arial"/>
          <w:sz w:val="22"/>
          <w:szCs w:val="22"/>
        </w:rPr>
      </w:pPr>
    </w:p>
    <w:p w14:paraId="411D4ED1" w14:textId="77777777" w:rsidR="00611937" w:rsidRPr="00374F63" w:rsidRDefault="00611937" w:rsidP="00CA0840">
      <w:pPr>
        <w:jc w:val="center"/>
        <w:rPr>
          <w:rFonts w:ascii="Arial" w:hAnsi="Arial" w:cs="Arial"/>
          <w:bCs/>
          <w:sz w:val="22"/>
          <w:szCs w:val="22"/>
        </w:rPr>
      </w:pPr>
    </w:p>
    <w:p w14:paraId="5AC254E5" w14:textId="1C9BE65F" w:rsidR="00CA0840" w:rsidRPr="00374F63" w:rsidRDefault="00CA0840" w:rsidP="00CA0840">
      <w:pPr>
        <w:jc w:val="center"/>
        <w:rPr>
          <w:rFonts w:ascii="Arial" w:hAnsi="Arial" w:cs="Arial"/>
          <w:sz w:val="22"/>
          <w:szCs w:val="22"/>
        </w:rPr>
      </w:pPr>
      <w:r w:rsidRPr="00374F63">
        <w:rPr>
          <w:rFonts w:ascii="Arial" w:hAnsi="Arial" w:cs="Arial"/>
          <w:sz w:val="22"/>
          <w:szCs w:val="22"/>
        </w:rPr>
        <w:t>Čl. 8</w:t>
      </w:r>
    </w:p>
    <w:p w14:paraId="6C3FC79B" w14:textId="7215CF09" w:rsidR="00CA0840" w:rsidRPr="00374F63" w:rsidRDefault="00CA0840" w:rsidP="00CA0840">
      <w:pPr>
        <w:jc w:val="center"/>
        <w:rPr>
          <w:rFonts w:ascii="Arial" w:hAnsi="Arial" w:cs="Arial"/>
          <w:b/>
          <w:bCs/>
          <w:sz w:val="22"/>
          <w:szCs w:val="22"/>
        </w:rPr>
      </w:pPr>
      <w:r w:rsidRPr="00374F63">
        <w:rPr>
          <w:rFonts w:ascii="Arial" w:hAnsi="Arial" w:cs="Arial"/>
          <w:b/>
          <w:bCs/>
          <w:sz w:val="22"/>
          <w:szCs w:val="22"/>
        </w:rPr>
        <w:t xml:space="preserve">Pravidla pro </w:t>
      </w:r>
      <w:r w:rsidR="00CB4C51" w:rsidRPr="00374F63">
        <w:rPr>
          <w:rFonts w:ascii="Arial" w:hAnsi="Arial" w:cs="Arial"/>
          <w:b/>
          <w:bCs/>
          <w:sz w:val="22"/>
          <w:szCs w:val="22"/>
        </w:rPr>
        <w:t xml:space="preserve">údržbu, opravy a </w:t>
      </w:r>
      <w:r w:rsidRPr="00374F63">
        <w:rPr>
          <w:rFonts w:ascii="Arial" w:hAnsi="Arial" w:cs="Arial"/>
          <w:b/>
          <w:bCs/>
          <w:sz w:val="22"/>
          <w:szCs w:val="22"/>
        </w:rPr>
        <w:t xml:space="preserve">stavební úpravy v </w:t>
      </w:r>
      <w:r w:rsidR="00AD014E" w:rsidRPr="00374F63">
        <w:rPr>
          <w:rFonts w:ascii="Arial" w:hAnsi="Arial" w:cs="Arial"/>
          <w:b/>
          <w:bCs/>
          <w:sz w:val="22"/>
          <w:szCs w:val="22"/>
        </w:rPr>
        <w:t>B</w:t>
      </w:r>
      <w:r w:rsidRPr="00374F63">
        <w:rPr>
          <w:rFonts w:ascii="Arial" w:hAnsi="Arial" w:cs="Arial"/>
          <w:b/>
          <w:bCs/>
          <w:sz w:val="22"/>
          <w:szCs w:val="22"/>
        </w:rPr>
        <w:t xml:space="preserve">ytě </w:t>
      </w:r>
    </w:p>
    <w:p w14:paraId="613D8E71" w14:textId="77777777" w:rsidR="00CA0840" w:rsidRPr="00374F63" w:rsidRDefault="00CA0840" w:rsidP="00CA0840">
      <w:pPr>
        <w:jc w:val="both"/>
        <w:rPr>
          <w:rFonts w:ascii="Arial" w:hAnsi="Arial" w:cs="Arial"/>
          <w:sz w:val="22"/>
          <w:szCs w:val="22"/>
        </w:rPr>
      </w:pPr>
    </w:p>
    <w:p w14:paraId="118E6902" w14:textId="77777777" w:rsidR="00CA0840" w:rsidRPr="00374F63" w:rsidRDefault="00CA0840" w:rsidP="00CA0840">
      <w:pPr>
        <w:numPr>
          <w:ilvl w:val="1"/>
          <w:numId w:val="5"/>
        </w:numPr>
        <w:ind w:left="709" w:hanging="283"/>
        <w:jc w:val="both"/>
        <w:rPr>
          <w:rFonts w:ascii="Arial" w:hAnsi="Arial" w:cs="Arial"/>
          <w:sz w:val="22"/>
          <w:szCs w:val="22"/>
        </w:rPr>
      </w:pPr>
      <w:r w:rsidRPr="00374F63">
        <w:rPr>
          <w:rFonts w:ascii="Arial" w:hAnsi="Arial" w:cs="Arial"/>
          <w:sz w:val="22"/>
          <w:szCs w:val="22"/>
          <w:u w:val="single"/>
        </w:rPr>
        <w:t>Oznamovací povinnost a součinnost:</w:t>
      </w:r>
    </w:p>
    <w:p w14:paraId="1F5F310B" w14:textId="77777777" w:rsidR="00CA0840" w:rsidRPr="00374F63" w:rsidRDefault="00CA0840" w:rsidP="00CA0840">
      <w:pPr>
        <w:ind w:left="709"/>
        <w:jc w:val="both"/>
        <w:rPr>
          <w:rFonts w:ascii="Arial" w:hAnsi="Arial" w:cs="Arial"/>
          <w:sz w:val="22"/>
          <w:szCs w:val="22"/>
        </w:rPr>
      </w:pPr>
      <w:r w:rsidRPr="00374F63">
        <w:rPr>
          <w:rFonts w:ascii="Arial" w:hAnsi="Arial" w:cs="Arial"/>
          <w:sz w:val="22"/>
          <w:szCs w:val="22"/>
        </w:rPr>
        <w:t>Člen Společenství je povinen:</w:t>
      </w:r>
    </w:p>
    <w:p w14:paraId="21E93922" w14:textId="1C102B30" w:rsidR="00CA0840" w:rsidRPr="00374F63" w:rsidRDefault="00CA0840" w:rsidP="00CA0840">
      <w:pPr>
        <w:numPr>
          <w:ilvl w:val="0"/>
          <w:numId w:val="37"/>
        </w:numPr>
        <w:ind w:left="1134" w:hanging="425"/>
        <w:jc w:val="both"/>
        <w:rPr>
          <w:rFonts w:ascii="Arial" w:hAnsi="Arial" w:cs="Arial"/>
          <w:sz w:val="22"/>
          <w:szCs w:val="22"/>
        </w:rPr>
      </w:pPr>
      <w:r w:rsidRPr="00374F63">
        <w:rPr>
          <w:rFonts w:ascii="Arial" w:hAnsi="Arial" w:cs="Arial"/>
          <w:b/>
          <w:bCs/>
          <w:sz w:val="22"/>
          <w:szCs w:val="22"/>
        </w:rPr>
        <w:t>oznámit</w:t>
      </w:r>
      <w:r w:rsidRPr="00374F63">
        <w:rPr>
          <w:rFonts w:ascii="Arial" w:hAnsi="Arial" w:cs="Arial"/>
          <w:sz w:val="22"/>
          <w:szCs w:val="22"/>
        </w:rPr>
        <w:t xml:space="preserve"> </w:t>
      </w:r>
      <w:r w:rsidRPr="00374F63">
        <w:rPr>
          <w:rFonts w:ascii="Arial" w:hAnsi="Arial" w:cs="Arial"/>
          <w:b/>
          <w:bCs/>
          <w:sz w:val="22"/>
          <w:szCs w:val="22"/>
        </w:rPr>
        <w:t>statutárnímu orgánu</w:t>
      </w:r>
      <w:r w:rsidRPr="00374F63">
        <w:rPr>
          <w:rFonts w:ascii="Arial" w:hAnsi="Arial" w:cs="Arial"/>
          <w:sz w:val="22"/>
          <w:szCs w:val="22"/>
        </w:rPr>
        <w:t xml:space="preserve"> Společenství nejpozději 7 dní předem </w:t>
      </w:r>
      <w:r w:rsidR="00B637A6" w:rsidRPr="00374F63">
        <w:rPr>
          <w:rFonts w:ascii="Arial" w:hAnsi="Arial" w:cs="Arial"/>
          <w:sz w:val="22"/>
          <w:szCs w:val="22"/>
        </w:rPr>
        <w:t xml:space="preserve">záměr provádět </w:t>
      </w:r>
      <w:r w:rsidRPr="00374F63">
        <w:rPr>
          <w:rFonts w:ascii="Arial" w:hAnsi="Arial" w:cs="Arial"/>
          <w:sz w:val="22"/>
          <w:szCs w:val="22"/>
        </w:rPr>
        <w:t>stavební úprav</w:t>
      </w:r>
      <w:r w:rsidR="00B637A6" w:rsidRPr="00374F63">
        <w:rPr>
          <w:rFonts w:ascii="Arial" w:hAnsi="Arial" w:cs="Arial"/>
          <w:sz w:val="22"/>
          <w:szCs w:val="22"/>
        </w:rPr>
        <w:t>y</w:t>
      </w:r>
      <w:r w:rsidRPr="00374F63">
        <w:rPr>
          <w:rFonts w:ascii="Arial" w:hAnsi="Arial" w:cs="Arial"/>
          <w:sz w:val="22"/>
          <w:szCs w:val="22"/>
        </w:rPr>
        <w:t xml:space="preserve"> v Bytě; </w:t>
      </w:r>
    </w:p>
    <w:p w14:paraId="6DD41934" w14:textId="3275391D" w:rsidR="00CC1B6C" w:rsidRPr="00374F63" w:rsidRDefault="00CA0840" w:rsidP="00CC1B6C">
      <w:pPr>
        <w:numPr>
          <w:ilvl w:val="0"/>
          <w:numId w:val="37"/>
        </w:numPr>
        <w:ind w:left="1134" w:hanging="425"/>
        <w:jc w:val="both"/>
        <w:rPr>
          <w:rFonts w:ascii="Arial" w:hAnsi="Arial" w:cs="Arial"/>
          <w:sz w:val="22"/>
          <w:szCs w:val="22"/>
        </w:rPr>
      </w:pPr>
      <w:r w:rsidRPr="00374F63">
        <w:rPr>
          <w:rFonts w:ascii="Arial" w:hAnsi="Arial" w:cs="Arial"/>
          <w:sz w:val="22"/>
          <w:szCs w:val="22"/>
        </w:rPr>
        <w:t xml:space="preserve">vyvěsit nejpozději 3 dny předem </w:t>
      </w:r>
      <w:r w:rsidRPr="00374F63">
        <w:rPr>
          <w:rFonts w:ascii="Arial" w:hAnsi="Arial" w:cs="Arial"/>
          <w:b/>
          <w:bCs/>
          <w:sz w:val="22"/>
          <w:szCs w:val="22"/>
        </w:rPr>
        <w:t>písemné oznámení na nástěnku</w:t>
      </w:r>
      <w:r w:rsidRPr="00374F63">
        <w:rPr>
          <w:rFonts w:ascii="Arial" w:hAnsi="Arial" w:cs="Arial"/>
          <w:sz w:val="22"/>
          <w:szCs w:val="22"/>
        </w:rPr>
        <w:t xml:space="preserve"> informační tabuli</w:t>
      </w:r>
      <w:r w:rsidR="002D08DC" w:rsidRPr="00374F63">
        <w:rPr>
          <w:rFonts w:ascii="Arial" w:hAnsi="Arial" w:cs="Arial"/>
          <w:sz w:val="22"/>
          <w:szCs w:val="22"/>
        </w:rPr>
        <w:t xml:space="preserve"> </w:t>
      </w:r>
      <w:r w:rsidRPr="00374F63">
        <w:rPr>
          <w:rFonts w:ascii="Arial" w:hAnsi="Arial" w:cs="Arial"/>
          <w:sz w:val="22"/>
          <w:szCs w:val="22"/>
        </w:rPr>
        <w:t>v Domě, které bude obsahovat:</w:t>
      </w:r>
    </w:p>
    <w:p w14:paraId="7E3B4B6F" w14:textId="5B5C9AF7" w:rsidR="001C3DBF" w:rsidRPr="00374F63" w:rsidRDefault="00CA0840" w:rsidP="001C3DBF">
      <w:pPr>
        <w:numPr>
          <w:ilvl w:val="1"/>
          <w:numId w:val="37"/>
        </w:numPr>
        <w:ind w:left="1418" w:hanging="142"/>
        <w:jc w:val="both"/>
        <w:rPr>
          <w:rFonts w:ascii="Arial" w:hAnsi="Arial" w:cs="Arial"/>
          <w:sz w:val="22"/>
          <w:szCs w:val="22"/>
        </w:rPr>
      </w:pPr>
      <w:r w:rsidRPr="00374F63">
        <w:rPr>
          <w:rFonts w:ascii="Arial" w:hAnsi="Arial" w:cs="Arial"/>
          <w:sz w:val="22"/>
          <w:szCs w:val="22"/>
        </w:rPr>
        <w:t>te</w:t>
      </w:r>
      <w:r w:rsidR="001C3DBF" w:rsidRPr="00374F63">
        <w:rPr>
          <w:rFonts w:ascii="Arial" w:hAnsi="Arial" w:cs="Arial"/>
          <w:sz w:val="22"/>
          <w:szCs w:val="22"/>
        </w:rPr>
        <w:t>rmín započetí a ukončení prací,</w:t>
      </w:r>
    </w:p>
    <w:p w14:paraId="3CBE8674" w14:textId="7588B44B" w:rsidR="00CA0840" w:rsidRPr="00374F63" w:rsidRDefault="00CA0840" w:rsidP="001C3DBF">
      <w:pPr>
        <w:numPr>
          <w:ilvl w:val="1"/>
          <w:numId w:val="37"/>
        </w:numPr>
        <w:ind w:left="1418" w:hanging="142"/>
        <w:jc w:val="both"/>
        <w:rPr>
          <w:rFonts w:ascii="Arial" w:hAnsi="Arial" w:cs="Arial"/>
          <w:sz w:val="22"/>
          <w:szCs w:val="22"/>
        </w:rPr>
      </w:pPr>
      <w:r w:rsidRPr="00374F63">
        <w:rPr>
          <w:rFonts w:ascii="Arial" w:hAnsi="Arial" w:cs="Arial"/>
          <w:sz w:val="22"/>
          <w:szCs w:val="22"/>
        </w:rPr>
        <w:t xml:space="preserve">informaci, kdy se budou provádět práce provázené nadměrnou hlučností nebo zvýšenou prašností (sekání příček, broušení podlah, bourání bytového jádra, vrtání do betonových panelů apod.) tak, aby ostatní uživatelé Domu měli mj. možnost ochránit svůj majetek před </w:t>
      </w:r>
      <w:r w:rsidR="001C3DBF" w:rsidRPr="00374F63">
        <w:rPr>
          <w:rFonts w:ascii="Arial" w:hAnsi="Arial" w:cs="Arial"/>
          <w:sz w:val="22"/>
          <w:szCs w:val="22"/>
        </w:rPr>
        <w:t>znečištěním nebo poškozením a</w:t>
      </w:r>
    </w:p>
    <w:p w14:paraId="452D6299" w14:textId="5411A701" w:rsidR="00CA0840" w:rsidRPr="00374F63" w:rsidRDefault="00CA0840" w:rsidP="00CA0840">
      <w:pPr>
        <w:numPr>
          <w:ilvl w:val="0"/>
          <w:numId w:val="37"/>
        </w:numPr>
        <w:ind w:left="1134" w:hanging="425"/>
        <w:jc w:val="both"/>
        <w:rPr>
          <w:rFonts w:ascii="Arial" w:hAnsi="Arial" w:cs="Arial"/>
          <w:sz w:val="22"/>
          <w:szCs w:val="22"/>
        </w:rPr>
      </w:pPr>
      <w:r w:rsidRPr="00374F63">
        <w:rPr>
          <w:rFonts w:ascii="Arial" w:hAnsi="Arial" w:cs="Arial"/>
          <w:sz w:val="22"/>
          <w:szCs w:val="22"/>
        </w:rPr>
        <w:t xml:space="preserve">předat Společenství kopii projektové dokumentace, poskytnout </w:t>
      </w:r>
      <w:r w:rsidRPr="00374F63">
        <w:rPr>
          <w:rFonts w:ascii="Arial" w:hAnsi="Arial" w:cs="Arial"/>
          <w:b/>
          <w:bCs/>
          <w:sz w:val="22"/>
          <w:szCs w:val="22"/>
        </w:rPr>
        <w:t>informace a podklady</w:t>
      </w:r>
      <w:r w:rsidRPr="00374F63">
        <w:rPr>
          <w:rFonts w:ascii="Arial" w:hAnsi="Arial" w:cs="Arial"/>
          <w:sz w:val="22"/>
          <w:szCs w:val="22"/>
        </w:rPr>
        <w:t xml:space="preserve"> pro ověření, zda stavební úpravy neohrožují, nepoškozují nebo nemění Společné části, nepoškozují či neohrožují Byty jiných vlastníků, nebo neztěžují užívání Domu nebo Bytů jiným</w:t>
      </w:r>
      <w:r w:rsidR="002D08DC" w:rsidRPr="00374F63">
        <w:rPr>
          <w:rFonts w:ascii="Arial" w:hAnsi="Arial" w:cs="Arial"/>
          <w:sz w:val="22"/>
          <w:szCs w:val="22"/>
        </w:rPr>
        <w:t xml:space="preserve"> vlastníkům.</w:t>
      </w:r>
    </w:p>
    <w:p w14:paraId="792C6A69" w14:textId="54DB5396" w:rsidR="00CA0840" w:rsidRPr="00374F63" w:rsidRDefault="00CA0840" w:rsidP="00CA0840">
      <w:pPr>
        <w:numPr>
          <w:ilvl w:val="0"/>
          <w:numId w:val="37"/>
        </w:numPr>
        <w:ind w:left="1134" w:hanging="425"/>
        <w:jc w:val="both"/>
        <w:rPr>
          <w:rFonts w:ascii="Arial" w:hAnsi="Arial" w:cs="Arial"/>
          <w:sz w:val="22"/>
          <w:szCs w:val="22"/>
        </w:rPr>
      </w:pPr>
      <w:r w:rsidRPr="00374F63">
        <w:rPr>
          <w:rFonts w:ascii="Arial" w:hAnsi="Arial" w:cs="Arial"/>
          <w:sz w:val="22"/>
          <w:szCs w:val="22"/>
        </w:rPr>
        <w:t>za účelem uvedeným v předchozím odstavci umožnit po pře</w:t>
      </w:r>
      <w:r w:rsidR="00E75678" w:rsidRPr="00374F63">
        <w:rPr>
          <w:rFonts w:ascii="Arial" w:hAnsi="Arial" w:cs="Arial"/>
          <w:sz w:val="22"/>
          <w:szCs w:val="22"/>
        </w:rPr>
        <w:t>d</w:t>
      </w:r>
      <w:r w:rsidRPr="00374F63">
        <w:rPr>
          <w:rFonts w:ascii="Arial" w:hAnsi="Arial" w:cs="Arial"/>
          <w:sz w:val="22"/>
          <w:szCs w:val="22"/>
        </w:rPr>
        <w:t xml:space="preserve">chozí výzvě </w:t>
      </w:r>
      <w:r w:rsidRPr="00374F63">
        <w:rPr>
          <w:rFonts w:ascii="Arial" w:hAnsi="Arial" w:cs="Arial"/>
          <w:b/>
          <w:bCs/>
          <w:sz w:val="22"/>
          <w:szCs w:val="22"/>
        </w:rPr>
        <w:t>vstup</w:t>
      </w:r>
      <w:r w:rsidRPr="00374F63">
        <w:rPr>
          <w:rFonts w:ascii="Arial" w:hAnsi="Arial" w:cs="Arial"/>
          <w:sz w:val="22"/>
          <w:szCs w:val="22"/>
        </w:rPr>
        <w:t xml:space="preserve"> Společenství a Společenstvím určeným třetím osobám </w:t>
      </w:r>
      <w:r w:rsidRPr="00374F63">
        <w:rPr>
          <w:rFonts w:ascii="Arial" w:hAnsi="Arial" w:cs="Arial"/>
          <w:b/>
          <w:bCs/>
          <w:sz w:val="22"/>
          <w:szCs w:val="22"/>
        </w:rPr>
        <w:t>do Bytu</w:t>
      </w:r>
      <w:r w:rsidRPr="00374F63">
        <w:rPr>
          <w:rFonts w:ascii="Arial" w:hAnsi="Arial" w:cs="Arial"/>
          <w:sz w:val="22"/>
          <w:szCs w:val="22"/>
        </w:rPr>
        <w:t>. Právo na vstup do Bytu může Společenství uplatnit i opakovaně;</w:t>
      </w:r>
    </w:p>
    <w:p w14:paraId="37FB2E63" w14:textId="77777777" w:rsidR="00CA0840" w:rsidRPr="00374F63" w:rsidRDefault="00CA0840" w:rsidP="00CA0840">
      <w:pPr>
        <w:numPr>
          <w:ilvl w:val="0"/>
          <w:numId w:val="37"/>
        </w:numPr>
        <w:ind w:left="1134" w:hanging="425"/>
        <w:jc w:val="both"/>
        <w:rPr>
          <w:rFonts w:ascii="Arial" w:hAnsi="Arial" w:cs="Arial"/>
          <w:sz w:val="22"/>
          <w:szCs w:val="22"/>
        </w:rPr>
      </w:pPr>
      <w:r w:rsidRPr="00374F63">
        <w:rPr>
          <w:rFonts w:ascii="Arial" w:hAnsi="Arial" w:cs="Arial"/>
          <w:sz w:val="22"/>
          <w:szCs w:val="22"/>
        </w:rPr>
        <w:t xml:space="preserve">dodržovat </w:t>
      </w:r>
      <w:r w:rsidRPr="00374F63">
        <w:rPr>
          <w:rFonts w:ascii="Arial" w:hAnsi="Arial" w:cs="Arial"/>
          <w:b/>
          <w:bCs/>
          <w:sz w:val="22"/>
          <w:szCs w:val="22"/>
        </w:rPr>
        <w:t>pokyny</w:t>
      </w:r>
      <w:r w:rsidRPr="00374F63">
        <w:rPr>
          <w:rFonts w:ascii="Arial" w:hAnsi="Arial" w:cs="Arial"/>
          <w:sz w:val="22"/>
          <w:szCs w:val="22"/>
        </w:rPr>
        <w:t>, které mu budou v souvislosti se stavebními úpravami Bytu uloženy Společenstvím.</w:t>
      </w:r>
    </w:p>
    <w:p w14:paraId="3A2F69B3" w14:textId="77777777" w:rsidR="00CA0840" w:rsidRPr="00374F63" w:rsidRDefault="00CA0840" w:rsidP="00CA0840">
      <w:pPr>
        <w:jc w:val="both"/>
        <w:rPr>
          <w:rFonts w:ascii="Arial" w:hAnsi="Arial" w:cs="Arial"/>
          <w:sz w:val="22"/>
          <w:szCs w:val="22"/>
        </w:rPr>
      </w:pPr>
    </w:p>
    <w:p w14:paraId="037D3E0B" w14:textId="77777777" w:rsidR="00CC1B6C" w:rsidRPr="00374F63" w:rsidRDefault="00CA0840" w:rsidP="00CC1B6C">
      <w:pPr>
        <w:numPr>
          <w:ilvl w:val="1"/>
          <w:numId w:val="5"/>
        </w:numPr>
        <w:ind w:left="709" w:hanging="283"/>
        <w:jc w:val="both"/>
        <w:rPr>
          <w:rFonts w:ascii="Arial" w:hAnsi="Arial" w:cs="Arial"/>
          <w:sz w:val="22"/>
          <w:szCs w:val="22"/>
        </w:rPr>
      </w:pPr>
      <w:r w:rsidRPr="00374F63">
        <w:rPr>
          <w:rFonts w:ascii="Arial" w:hAnsi="Arial" w:cs="Arial"/>
          <w:sz w:val="22"/>
          <w:szCs w:val="22"/>
          <w:u w:val="single"/>
        </w:rPr>
        <w:t>Zásah do Společných částí</w:t>
      </w:r>
      <w:r w:rsidRPr="00374F63">
        <w:rPr>
          <w:rFonts w:ascii="Arial" w:hAnsi="Arial" w:cs="Arial"/>
          <w:sz w:val="22"/>
          <w:szCs w:val="22"/>
        </w:rPr>
        <w:t xml:space="preserve">, a to i když se nacházejí </w:t>
      </w:r>
      <w:r w:rsidRPr="00374F63">
        <w:rPr>
          <w:rFonts w:ascii="Arial" w:hAnsi="Arial" w:cs="Arial"/>
          <w:sz w:val="22"/>
          <w:szCs w:val="22"/>
          <w:u w:val="single"/>
        </w:rPr>
        <w:t>uvnitř Bytu</w:t>
      </w:r>
      <w:r w:rsidRPr="00374F63">
        <w:rPr>
          <w:rFonts w:ascii="Arial" w:hAnsi="Arial" w:cs="Arial"/>
          <w:sz w:val="22"/>
          <w:szCs w:val="22"/>
        </w:rPr>
        <w:t xml:space="preserve"> nebo jsou přístupné pouze z Bytu, smí </w:t>
      </w:r>
      <w:r w:rsidR="003F178E" w:rsidRPr="00374F63">
        <w:rPr>
          <w:rFonts w:ascii="Arial" w:hAnsi="Arial" w:cs="Arial"/>
          <w:sz w:val="22"/>
          <w:szCs w:val="22"/>
        </w:rPr>
        <w:t xml:space="preserve">člen Společenství </w:t>
      </w:r>
      <w:r w:rsidRPr="00374F63">
        <w:rPr>
          <w:rFonts w:ascii="Arial" w:hAnsi="Arial" w:cs="Arial"/>
          <w:sz w:val="22"/>
          <w:szCs w:val="22"/>
        </w:rPr>
        <w:t xml:space="preserve">provést </w:t>
      </w:r>
      <w:r w:rsidRPr="00374F63">
        <w:rPr>
          <w:rFonts w:ascii="Arial" w:hAnsi="Arial" w:cs="Arial"/>
          <w:b/>
          <w:sz w:val="22"/>
          <w:szCs w:val="22"/>
        </w:rPr>
        <w:t>výlučně s předchozím písemným souhlasem Společenství</w:t>
      </w:r>
      <w:r w:rsidRPr="00374F63">
        <w:rPr>
          <w:rFonts w:ascii="Arial" w:hAnsi="Arial" w:cs="Arial"/>
          <w:sz w:val="22"/>
          <w:szCs w:val="22"/>
        </w:rPr>
        <w:t xml:space="preserve">, s výjimkou drobných oprav a </w:t>
      </w:r>
      <w:r w:rsidR="00055B94" w:rsidRPr="00374F63">
        <w:rPr>
          <w:rFonts w:ascii="Arial" w:hAnsi="Arial" w:cs="Arial"/>
          <w:sz w:val="22"/>
          <w:szCs w:val="22"/>
        </w:rPr>
        <w:t xml:space="preserve">běžné </w:t>
      </w:r>
      <w:r w:rsidRPr="00374F63">
        <w:rPr>
          <w:rFonts w:ascii="Arial" w:hAnsi="Arial" w:cs="Arial"/>
          <w:sz w:val="22"/>
          <w:szCs w:val="22"/>
        </w:rPr>
        <w:t>údržby Společných částí. Pro zásahy do Společných částí se stanoví zejména následující pravidla:</w:t>
      </w:r>
    </w:p>
    <w:p w14:paraId="49959778" w14:textId="77777777" w:rsidR="00CC1B6C" w:rsidRPr="00374F63" w:rsidRDefault="00CA0840" w:rsidP="00CC1B6C">
      <w:pPr>
        <w:numPr>
          <w:ilvl w:val="0"/>
          <w:numId w:val="62"/>
        </w:numPr>
        <w:ind w:left="1134" w:hanging="425"/>
        <w:jc w:val="both"/>
        <w:rPr>
          <w:rFonts w:ascii="Arial" w:hAnsi="Arial" w:cs="Arial"/>
          <w:sz w:val="22"/>
          <w:szCs w:val="22"/>
        </w:rPr>
      </w:pPr>
      <w:r w:rsidRPr="00374F63">
        <w:rPr>
          <w:rFonts w:ascii="Arial" w:hAnsi="Arial" w:cs="Arial"/>
          <w:b/>
          <w:bCs/>
          <w:sz w:val="22"/>
          <w:szCs w:val="22"/>
        </w:rPr>
        <w:t>nosné příčky</w:t>
      </w:r>
      <w:r w:rsidRPr="00374F63">
        <w:rPr>
          <w:rFonts w:ascii="Arial" w:hAnsi="Arial" w:cs="Arial"/>
          <w:sz w:val="22"/>
          <w:szCs w:val="22"/>
        </w:rPr>
        <w:t xml:space="preserve"> (zděné i panelové) v Bytě jsou klíčové z hlediska zachování statiky Domu. Členové Společenství proto nesmí jakýmkoli způsobem do nosných příček zasahovat (bourání i jen částí příček, frézování rýh pro instalace apod.);</w:t>
      </w:r>
    </w:p>
    <w:p w14:paraId="4E866242" w14:textId="77777777" w:rsidR="00CC1B6C" w:rsidRPr="00374F63" w:rsidRDefault="00CA0840" w:rsidP="00CC1B6C">
      <w:pPr>
        <w:numPr>
          <w:ilvl w:val="0"/>
          <w:numId w:val="62"/>
        </w:numPr>
        <w:ind w:left="1134" w:hanging="425"/>
        <w:jc w:val="both"/>
        <w:rPr>
          <w:rFonts w:ascii="Arial" w:hAnsi="Arial" w:cs="Arial"/>
          <w:sz w:val="22"/>
          <w:szCs w:val="22"/>
        </w:rPr>
      </w:pPr>
      <w:r w:rsidRPr="00374F63">
        <w:rPr>
          <w:rFonts w:ascii="Arial" w:hAnsi="Arial" w:cs="Arial"/>
          <w:sz w:val="22"/>
          <w:szCs w:val="22"/>
        </w:rPr>
        <w:t xml:space="preserve">v případě </w:t>
      </w:r>
      <w:r w:rsidRPr="00374F63">
        <w:rPr>
          <w:rFonts w:ascii="Arial" w:hAnsi="Arial" w:cs="Arial"/>
          <w:b/>
          <w:bCs/>
          <w:sz w:val="22"/>
          <w:szCs w:val="22"/>
        </w:rPr>
        <w:t>nenosných příček</w:t>
      </w:r>
      <w:r w:rsidRPr="00374F63">
        <w:rPr>
          <w:rFonts w:ascii="Arial" w:hAnsi="Arial" w:cs="Arial"/>
          <w:sz w:val="22"/>
          <w:szCs w:val="22"/>
        </w:rPr>
        <w:t xml:space="preserve"> uvnitř Bytu je Společenství oprávněno požadovat, aby bylo zahájení prací podmíněno posudkem statika, který opatří člen Společenství na své náklady a z něhož bude vyplývat, že stavební práce neohrozí statiku Domu;</w:t>
      </w:r>
    </w:p>
    <w:p w14:paraId="7C680D10" w14:textId="56D3EA8B" w:rsidR="00CA0840" w:rsidRPr="00374F63" w:rsidRDefault="00CA0840" w:rsidP="00CC1B6C">
      <w:pPr>
        <w:numPr>
          <w:ilvl w:val="0"/>
          <w:numId w:val="62"/>
        </w:numPr>
        <w:ind w:left="1134" w:hanging="425"/>
        <w:jc w:val="both"/>
        <w:rPr>
          <w:rFonts w:ascii="Arial" w:hAnsi="Arial" w:cs="Arial"/>
          <w:sz w:val="22"/>
          <w:szCs w:val="22"/>
        </w:rPr>
      </w:pPr>
      <w:r w:rsidRPr="00374F63">
        <w:rPr>
          <w:rFonts w:ascii="Arial" w:hAnsi="Arial" w:cs="Arial"/>
          <w:sz w:val="22"/>
          <w:szCs w:val="22"/>
        </w:rPr>
        <w:t>v případě pochybností, co je nosnou a co nenosnou příčkou, je člen Společenství povinen obrátit se na Společenství se žádostí o nahlédnutí do stavební dokumentace, z níž je možné před započetím stavebních úprav rozmístění nosných příček v Bytě zjistit;</w:t>
      </w:r>
    </w:p>
    <w:p w14:paraId="6D5C6FFF" w14:textId="77777777" w:rsidR="00CC1B6C" w:rsidRPr="00374F63" w:rsidRDefault="00CA0840" w:rsidP="00CC1B6C">
      <w:pPr>
        <w:pStyle w:val="Odstavecseseznamem"/>
        <w:numPr>
          <w:ilvl w:val="0"/>
          <w:numId w:val="63"/>
        </w:numPr>
        <w:ind w:left="1134" w:hanging="425"/>
        <w:jc w:val="both"/>
        <w:rPr>
          <w:rFonts w:ascii="Arial" w:hAnsi="Arial" w:cs="Arial"/>
          <w:sz w:val="22"/>
          <w:szCs w:val="22"/>
        </w:rPr>
      </w:pPr>
      <w:r w:rsidRPr="00374F63">
        <w:rPr>
          <w:rFonts w:ascii="Arial" w:hAnsi="Arial" w:cs="Arial"/>
          <w:sz w:val="22"/>
          <w:szCs w:val="22"/>
        </w:rPr>
        <w:t xml:space="preserve">při pokládce </w:t>
      </w:r>
      <w:r w:rsidRPr="00374F63">
        <w:rPr>
          <w:rFonts w:ascii="Arial" w:hAnsi="Arial" w:cs="Arial"/>
          <w:b/>
          <w:sz w:val="22"/>
          <w:szCs w:val="22"/>
        </w:rPr>
        <w:t>podlahových krytin</w:t>
      </w:r>
      <w:r w:rsidRPr="00374F63">
        <w:rPr>
          <w:rFonts w:ascii="Arial" w:hAnsi="Arial" w:cs="Arial"/>
          <w:sz w:val="22"/>
          <w:szCs w:val="22"/>
        </w:rPr>
        <w:t xml:space="preserve"> (dlažba, linoleum, parkety, plovoucí podlahy apod.) člen nesmí nepříznivě zasáhnout do izolačních a konstrukčních vlastností</w:t>
      </w:r>
      <w:r w:rsidR="003B5A66" w:rsidRPr="00374F63">
        <w:rPr>
          <w:rFonts w:ascii="Arial" w:hAnsi="Arial" w:cs="Arial"/>
          <w:sz w:val="22"/>
          <w:szCs w:val="22"/>
        </w:rPr>
        <w:t xml:space="preserve"> podlahy</w:t>
      </w:r>
      <w:r w:rsidRPr="00374F63">
        <w:rPr>
          <w:rFonts w:ascii="Arial" w:hAnsi="Arial" w:cs="Arial"/>
          <w:sz w:val="22"/>
          <w:szCs w:val="22"/>
        </w:rPr>
        <w:t xml:space="preserve">. Při pokládce podlahové krytiny v Bytě je člen Společenství povinen zajistit odpovídající </w:t>
      </w:r>
      <w:r w:rsidRPr="00374F63">
        <w:rPr>
          <w:rFonts w:ascii="Arial" w:hAnsi="Arial" w:cs="Arial"/>
          <w:b/>
          <w:sz w:val="22"/>
          <w:szCs w:val="22"/>
        </w:rPr>
        <w:t>zvukov</w:t>
      </w:r>
      <w:r w:rsidR="009610FA" w:rsidRPr="00374F63">
        <w:rPr>
          <w:rFonts w:ascii="Arial" w:hAnsi="Arial" w:cs="Arial"/>
          <w:b/>
          <w:sz w:val="22"/>
          <w:szCs w:val="22"/>
        </w:rPr>
        <w:t>ou</w:t>
      </w:r>
      <w:r w:rsidRPr="00374F63">
        <w:rPr>
          <w:rFonts w:ascii="Arial" w:hAnsi="Arial" w:cs="Arial"/>
          <w:b/>
          <w:sz w:val="22"/>
          <w:szCs w:val="22"/>
        </w:rPr>
        <w:t xml:space="preserve"> a kročejov</w:t>
      </w:r>
      <w:r w:rsidR="009610FA" w:rsidRPr="00374F63">
        <w:rPr>
          <w:rFonts w:ascii="Arial" w:hAnsi="Arial" w:cs="Arial"/>
          <w:b/>
          <w:sz w:val="22"/>
          <w:szCs w:val="22"/>
        </w:rPr>
        <w:t>ou</w:t>
      </w:r>
      <w:r w:rsidRPr="00374F63">
        <w:rPr>
          <w:rFonts w:ascii="Arial" w:hAnsi="Arial" w:cs="Arial"/>
          <w:b/>
          <w:sz w:val="22"/>
          <w:szCs w:val="22"/>
        </w:rPr>
        <w:t xml:space="preserve"> neprůzvučnost</w:t>
      </w:r>
      <w:r w:rsidRPr="00374F63">
        <w:rPr>
          <w:rFonts w:ascii="Arial" w:hAnsi="Arial" w:cs="Arial"/>
          <w:sz w:val="22"/>
          <w:szCs w:val="22"/>
        </w:rPr>
        <w:t>, tj. nepokládat krytinu přímo na vodorovnou nosnou konstrukci, ale souvrství doplnit příslušnou izolací</w:t>
      </w:r>
      <w:r w:rsidR="00407325" w:rsidRPr="00374F63">
        <w:rPr>
          <w:rFonts w:ascii="Arial" w:hAnsi="Arial" w:cs="Arial"/>
          <w:sz w:val="22"/>
          <w:szCs w:val="22"/>
        </w:rPr>
        <w:t>.</w:t>
      </w:r>
      <w:r w:rsidRPr="00374F63">
        <w:rPr>
          <w:rFonts w:ascii="Arial" w:hAnsi="Arial" w:cs="Arial"/>
          <w:sz w:val="22"/>
          <w:szCs w:val="22"/>
        </w:rPr>
        <w:t xml:space="preserve"> Nedodrží-li tuto povinnost při pořízení podlahy, je povinen učinit tak kdykoli později na své vlastní náklady;</w:t>
      </w:r>
    </w:p>
    <w:p w14:paraId="6472F90C" w14:textId="0E4185F2" w:rsidR="00CA0840" w:rsidRPr="00374F63" w:rsidRDefault="00CA0840" w:rsidP="00CC1B6C">
      <w:pPr>
        <w:pStyle w:val="Odstavecseseznamem"/>
        <w:numPr>
          <w:ilvl w:val="0"/>
          <w:numId w:val="63"/>
        </w:numPr>
        <w:ind w:left="1134" w:hanging="425"/>
        <w:jc w:val="both"/>
        <w:rPr>
          <w:rFonts w:ascii="Arial" w:hAnsi="Arial" w:cs="Arial"/>
          <w:sz w:val="22"/>
          <w:szCs w:val="22"/>
        </w:rPr>
      </w:pPr>
      <w:r w:rsidRPr="00374F63">
        <w:rPr>
          <w:rFonts w:ascii="Arial" w:hAnsi="Arial" w:cs="Arial"/>
          <w:sz w:val="22"/>
          <w:szCs w:val="22"/>
        </w:rPr>
        <w:t xml:space="preserve">jestliže člen provádí </w:t>
      </w:r>
      <w:r w:rsidRPr="00374F63">
        <w:rPr>
          <w:rFonts w:ascii="Arial" w:hAnsi="Arial" w:cs="Arial"/>
          <w:b/>
          <w:sz w:val="22"/>
          <w:szCs w:val="22"/>
        </w:rPr>
        <w:t>úpravu, údržbu, opravy nebo výměnu</w:t>
      </w:r>
      <w:r w:rsidRPr="00374F63">
        <w:rPr>
          <w:rFonts w:ascii="Arial" w:hAnsi="Arial" w:cs="Arial"/>
          <w:sz w:val="22"/>
          <w:szCs w:val="22"/>
        </w:rPr>
        <w:t xml:space="preserve"> </w:t>
      </w:r>
      <w:r w:rsidRPr="00374F63">
        <w:rPr>
          <w:rFonts w:ascii="Arial" w:hAnsi="Arial" w:cs="Arial"/>
          <w:b/>
          <w:sz w:val="22"/>
          <w:szCs w:val="22"/>
        </w:rPr>
        <w:t xml:space="preserve">Společných částí </w:t>
      </w:r>
      <w:r w:rsidRPr="00374F63">
        <w:rPr>
          <w:rFonts w:ascii="Arial" w:hAnsi="Arial" w:cs="Arial"/>
          <w:sz w:val="22"/>
          <w:szCs w:val="22"/>
        </w:rPr>
        <w:t>individuálně mimo plán společných oprav  nese náklady výlučně sám bez ohledu na jejich výši. Je přitom povinen zachovávat dosavadní velikost, tvar, materiály a barevnost. To se týká zejména:</w:t>
      </w:r>
    </w:p>
    <w:p w14:paraId="29C91C40" w14:textId="69BBB659" w:rsidR="00CA0840" w:rsidRPr="00374F63" w:rsidRDefault="00CA0840" w:rsidP="001C3DBF">
      <w:pPr>
        <w:pStyle w:val="Odstavecseseznamem"/>
        <w:numPr>
          <w:ilvl w:val="0"/>
          <w:numId w:val="64"/>
        </w:numPr>
        <w:ind w:left="1560" w:hanging="426"/>
        <w:jc w:val="both"/>
        <w:rPr>
          <w:rFonts w:ascii="Arial" w:hAnsi="Arial" w:cs="Arial"/>
          <w:sz w:val="22"/>
          <w:szCs w:val="22"/>
        </w:rPr>
      </w:pPr>
      <w:r w:rsidRPr="00374F63">
        <w:rPr>
          <w:rFonts w:ascii="Arial" w:hAnsi="Arial" w:cs="Arial"/>
          <w:sz w:val="22"/>
          <w:szCs w:val="22"/>
        </w:rPr>
        <w:lastRenderedPageBreak/>
        <w:t>oken,</w:t>
      </w:r>
    </w:p>
    <w:p w14:paraId="234D8364" w14:textId="775CF978" w:rsidR="00CA0840" w:rsidRPr="00374F63" w:rsidRDefault="00CA0840" w:rsidP="001C3DBF">
      <w:pPr>
        <w:pStyle w:val="Odstavecseseznamem"/>
        <w:numPr>
          <w:ilvl w:val="0"/>
          <w:numId w:val="64"/>
        </w:numPr>
        <w:ind w:left="1560" w:hanging="426"/>
        <w:jc w:val="both"/>
        <w:rPr>
          <w:rFonts w:ascii="Arial" w:hAnsi="Arial" w:cs="Arial"/>
          <w:sz w:val="22"/>
          <w:szCs w:val="22"/>
        </w:rPr>
      </w:pPr>
      <w:r w:rsidRPr="00374F63">
        <w:rPr>
          <w:rFonts w:ascii="Arial" w:hAnsi="Arial" w:cs="Arial"/>
          <w:sz w:val="22"/>
          <w:szCs w:val="22"/>
        </w:rPr>
        <w:t>parapetů,</w:t>
      </w:r>
    </w:p>
    <w:p w14:paraId="6FB65962" w14:textId="41E084B4" w:rsidR="00CA0840" w:rsidRPr="00374F63" w:rsidRDefault="00CA0840" w:rsidP="001C3DBF">
      <w:pPr>
        <w:pStyle w:val="Odstavecseseznamem"/>
        <w:numPr>
          <w:ilvl w:val="0"/>
          <w:numId w:val="64"/>
        </w:numPr>
        <w:ind w:left="1560" w:hanging="426"/>
        <w:jc w:val="both"/>
        <w:rPr>
          <w:rFonts w:ascii="Arial" w:hAnsi="Arial" w:cs="Arial"/>
          <w:sz w:val="22"/>
          <w:szCs w:val="22"/>
        </w:rPr>
      </w:pPr>
      <w:r w:rsidRPr="00374F63">
        <w:rPr>
          <w:rFonts w:ascii="Arial" w:hAnsi="Arial" w:cs="Arial"/>
          <w:sz w:val="22"/>
          <w:szCs w:val="22"/>
        </w:rPr>
        <w:t>venkovních žaluzií,</w:t>
      </w:r>
    </w:p>
    <w:p w14:paraId="418FFE6F" w14:textId="00BEB751" w:rsidR="00CA0840" w:rsidRPr="00374F63" w:rsidRDefault="00CA0840" w:rsidP="001C3DBF">
      <w:pPr>
        <w:pStyle w:val="Odstavecseseznamem"/>
        <w:numPr>
          <w:ilvl w:val="0"/>
          <w:numId w:val="64"/>
        </w:numPr>
        <w:ind w:left="1560" w:hanging="426"/>
        <w:jc w:val="both"/>
        <w:rPr>
          <w:rFonts w:ascii="Arial" w:hAnsi="Arial" w:cs="Arial"/>
          <w:sz w:val="22"/>
          <w:szCs w:val="22"/>
        </w:rPr>
      </w:pPr>
      <w:r w:rsidRPr="00374F63">
        <w:rPr>
          <w:rFonts w:ascii="Arial" w:hAnsi="Arial" w:cs="Arial"/>
          <w:sz w:val="22"/>
          <w:szCs w:val="22"/>
        </w:rPr>
        <w:t>lodžií, teras, balkonů a zábradlí na nich,</w:t>
      </w:r>
    </w:p>
    <w:p w14:paraId="4C20CFA6" w14:textId="70CCF464" w:rsidR="00CA0840" w:rsidRPr="008B370B" w:rsidRDefault="00CA0840" w:rsidP="001C3DBF">
      <w:pPr>
        <w:pStyle w:val="Odstavecseseznamem"/>
        <w:numPr>
          <w:ilvl w:val="0"/>
          <w:numId w:val="64"/>
        </w:numPr>
        <w:ind w:left="1560" w:hanging="426"/>
        <w:jc w:val="both"/>
        <w:rPr>
          <w:rFonts w:ascii="Arial" w:hAnsi="Arial" w:cs="Arial"/>
          <w:sz w:val="22"/>
          <w:szCs w:val="22"/>
        </w:rPr>
      </w:pPr>
      <w:r w:rsidRPr="00374F63">
        <w:rPr>
          <w:rFonts w:ascii="Arial" w:hAnsi="Arial" w:cs="Arial"/>
          <w:sz w:val="22"/>
          <w:szCs w:val="22"/>
        </w:rPr>
        <w:t xml:space="preserve">vchodových dveří do Bytu (v případě výměny vchodových dveří je nutno zachovat také požárně-bezpečností normy) a </w:t>
      </w:r>
      <w:r w:rsidRPr="00374F63">
        <w:rPr>
          <w:rFonts w:ascii="Arial" w:hAnsi="Arial" w:cs="Arial"/>
          <w:bCs/>
          <w:sz w:val="22"/>
          <w:szCs w:val="22"/>
        </w:rPr>
        <w:t>dveřních rámů</w:t>
      </w:r>
      <w:r w:rsidR="00407325" w:rsidRPr="00374F63">
        <w:rPr>
          <w:rFonts w:ascii="Arial" w:hAnsi="Arial" w:cs="Arial"/>
          <w:bCs/>
          <w:sz w:val="22"/>
          <w:szCs w:val="22"/>
        </w:rPr>
        <w:t>.</w:t>
      </w:r>
    </w:p>
    <w:p w14:paraId="01C8857C" w14:textId="1CCB171A" w:rsidR="008B370B" w:rsidRDefault="008B370B" w:rsidP="008B370B">
      <w:pPr>
        <w:jc w:val="both"/>
        <w:rPr>
          <w:rFonts w:ascii="Arial" w:hAnsi="Arial" w:cs="Arial"/>
          <w:sz w:val="22"/>
          <w:szCs w:val="22"/>
        </w:rPr>
      </w:pPr>
    </w:p>
    <w:p w14:paraId="3641FD37" w14:textId="77777777" w:rsidR="008B370B" w:rsidRPr="008B370B" w:rsidRDefault="008B370B" w:rsidP="008B370B">
      <w:pPr>
        <w:jc w:val="both"/>
        <w:rPr>
          <w:rFonts w:ascii="Arial" w:hAnsi="Arial" w:cs="Arial"/>
          <w:sz w:val="22"/>
          <w:szCs w:val="22"/>
        </w:rPr>
      </w:pPr>
    </w:p>
    <w:p w14:paraId="6614B35E" w14:textId="2725C1E0" w:rsidR="001C3DBF" w:rsidRPr="00374F63" w:rsidRDefault="00CA0840" w:rsidP="001C3DBF">
      <w:pPr>
        <w:pStyle w:val="Odstavecseseznamem"/>
        <w:numPr>
          <w:ilvl w:val="0"/>
          <w:numId w:val="63"/>
        </w:numPr>
        <w:ind w:left="1134" w:hanging="425"/>
        <w:jc w:val="both"/>
        <w:rPr>
          <w:rFonts w:ascii="Arial" w:hAnsi="Arial" w:cs="Arial"/>
          <w:b/>
          <w:sz w:val="22"/>
          <w:szCs w:val="22"/>
        </w:rPr>
      </w:pPr>
      <w:r w:rsidRPr="00374F63">
        <w:rPr>
          <w:rFonts w:ascii="Arial" w:hAnsi="Arial" w:cs="Arial"/>
          <w:sz w:val="22"/>
          <w:szCs w:val="22"/>
        </w:rPr>
        <w:t>montáž</w:t>
      </w:r>
      <w:r w:rsidRPr="00374F63">
        <w:rPr>
          <w:rFonts w:ascii="Arial" w:hAnsi="Arial" w:cs="Arial"/>
          <w:b/>
          <w:sz w:val="22"/>
          <w:szCs w:val="22"/>
        </w:rPr>
        <w:t xml:space="preserve"> klimatizačních jednotek</w:t>
      </w:r>
      <w:r w:rsidRPr="00374F63">
        <w:rPr>
          <w:rFonts w:ascii="Arial" w:hAnsi="Arial" w:cs="Arial"/>
          <w:sz w:val="22"/>
          <w:szCs w:val="22"/>
        </w:rPr>
        <w:t xml:space="preserve"> je možná na lodžiích pouze tak, aby nebyl narušen vzhled Domu. Klimatizační jednotku nelze umísťovat namísto zábradlí a provoz klimatizační jednotky nesmí rušit nadměrným hlukem</w:t>
      </w:r>
      <w:r w:rsidR="00407325" w:rsidRPr="00374F63">
        <w:rPr>
          <w:rFonts w:ascii="Arial" w:hAnsi="Arial" w:cs="Arial"/>
          <w:sz w:val="22"/>
          <w:szCs w:val="22"/>
        </w:rPr>
        <w:t xml:space="preserve">. Zároveň je nezbytné zajistit </w:t>
      </w:r>
      <w:r w:rsidRPr="00374F63">
        <w:rPr>
          <w:rFonts w:ascii="Arial" w:hAnsi="Arial" w:cs="Arial"/>
          <w:sz w:val="22"/>
          <w:szCs w:val="22"/>
        </w:rPr>
        <w:t>odvod kondenzátu tak, aby nezpůsobil estetick</w:t>
      </w:r>
      <w:r w:rsidR="001C3DBF" w:rsidRPr="00374F63">
        <w:rPr>
          <w:rFonts w:ascii="Arial" w:hAnsi="Arial" w:cs="Arial"/>
          <w:sz w:val="22"/>
          <w:szCs w:val="22"/>
        </w:rPr>
        <w:t>é či technické poškození fasády;</w:t>
      </w:r>
    </w:p>
    <w:p w14:paraId="3CC83AEB" w14:textId="77777777" w:rsidR="00CA0840" w:rsidRPr="00374F63" w:rsidRDefault="00CA0840" w:rsidP="00407325">
      <w:pPr>
        <w:ind w:left="993"/>
        <w:jc w:val="both"/>
        <w:rPr>
          <w:rFonts w:ascii="Arial" w:hAnsi="Arial" w:cs="Arial"/>
          <w:sz w:val="22"/>
          <w:szCs w:val="22"/>
        </w:rPr>
      </w:pPr>
    </w:p>
    <w:p w14:paraId="68892767" w14:textId="2C19FC01" w:rsidR="00CA0840" w:rsidRPr="00374F63" w:rsidRDefault="00CA0840" w:rsidP="00CA0840">
      <w:pPr>
        <w:numPr>
          <w:ilvl w:val="0"/>
          <w:numId w:val="44"/>
        </w:numPr>
        <w:jc w:val="both"/>
        <w:rPr>
          <w:rFonts w:ascii="Arial" w:hAnsi="Arial" w:cs="Arial"/>
          <w:sz w:val="22"/>
          <w:szCs w:val="22"/>
        </w:rPr>
      </w:pPr>
      <w:r w:rsidRPr="00374F63">
        <w:rPr>
          <w:rFonts w:ascii="Arial" w:hAnsi="Arial" w:cs="Arial"/>
          <w:sz w:val="22"/>
          <w:szCs w:val="22"/>
        </w:rPr>
        <w:t xml:space="preserve">Opravu stávajících nebo vybudování nových </w:t>
      </w:r>
      <w:r w:rsidRPr="00374F63">
        <w:rPr>
          <w:rFonts w:ascii="Arial" w:hAnsi="Arial" w:cs="Arial"/>
          <w:sz w:val="22"/>
          <w:szCs w:val="22"/>
          <w:u w:val="single"/>
        </w:rPr>
        <w:t>rozvodů elektřiny, vody, společné televizní antény nebo rozvodů pro odvod odpadních vod uvnitř Bytu nebo výlučně užívané Společné části</w:t>
      </w:r>
      <w:r w:rsidRPr="00374F63">
        <w:rPr>
          <w:rFonts w:ascii="Arial" w:hAnsi="Arial" w:cs="Arial"/>
          <w:sz w:val="22"/>
          <w:szCs w:val="22"/>
        </w:rPr>
        <w:t xml:space="preserve"> provádí a hradí člen Společenství.</w:t>
      </w:r>
      <w:r w:rsidR="001C3DBF" w:rsidRPr="00374F63">
        <w:rPr>
          <w:rFonts w:ascii="Arial" w:hAnsi="Arial" w:cs="Arial"/>
          <w:sz w:val="22"/>
          <w:szCs w:val="22"/>
        </w:rPr>
        <w:t xml:space="preserve"> </w:t>
      </w:r>
      <w:r w:rsidR="00712BB3" w:rsidRPr="00374F63">
        <w:rPr>
          <w:rFonts w:ascii="Arial" w:hAnsi="Arial" w:cs="Arial"/>
          <w:sz w:val="22"/>
          <w:szCs w:val="22"/>
        </w:rPr>
        <w:t xml:space="preserve">Při zásahu do rozvodů v Bytě je člen Společenství povinen </w:t>
      </w:r>
      <w:r w:rsidR="001C3DBF" w:rsidRPr="00374F63">
        <w:rPr>
          <w:rFonts w:ascii="Arial" w:hAnsi="Arial" w:cs="Arial"/>
          <w:sz w:val="22"/>
          <w:szCs w:val="22"/>
        </w:rPr>
        <w:t xml:space="preserve">provést na svůj náklad </w:t>
      </w:r>
      <w:r w:rsidR="00712BB3" w:rsidRPr="00374F63">
        <w:rPr>
          <w:rFonts w:ascii="Arial" w:hAnsi="Arial" w:cs="Arial"/>
          <w:sz w:val="22"/>
          <w:szCs w:val="22"/>
        </w:rPr>
        <w:t>také jejich revizi</w:t>
      </w:r>
      <w:r w:rsidR="001C3DBF" w:rsidRPr="00374F63">
        <w:rPr>
          <w:rFonts w:ascii="Arial" w:hAnsi="Arial" w:cs="Arial"/>
          <w:sz w:val="22"/>
          <w:szCs w:val="22"/>
        </w:rPr>
        <w:t xml:space="preserve"> a doklad o </w:t>
      </w:r>
      <w:r w:rsidR="00E53D0F" w:rsidRPr="00374F63">
        <w:rPr>
          <w:rFonts w:ascii="Arial" w:hAnsi="Arial" w:cs="Arial"/>
          <w:sz w:val="22"/>
          <w:szCs w:val="22"/>
        </w:rPr>
        <w:t>provedené revizi</w:t>
      </w:r>
      <w:r w:rsidR="001C3DBF" w:rsidRPr="00374F63">
        <w:rPr>
          <w:rFonts w:ascii="Arial" w:hAnsi="Arial" w:cs="Arial"/>
          <w:sz w:val="22"/>
          <w:szCs w:val="22"/>
        </w:rPr>
        <w:t xml:space="preserve"> poskytnout </w:t>
      </w:r>
      <w:r w:rsidR="00712BB3" w:rsidRPr="00374F63">
        <w:rPr>
          <w:rFonts w:ascii="Arial" w:hAnsi="Arial" w:cs="Arial"/>
          <w:sz w:val="22"/>
          <w:szCs w:val="22"/>
        </w:rPr>
        <w:t xml:space="preserve">bez zbytečného odkladu </w:t>
      </w:r>
      <w:r w:rsidR="00E53D0F" w:rsidRPr="00374F63">
        <w:rPr>
          <w:rFonts w:ascii="Arial" w:hAnsi="Arial" w:cs="Arial"/>
          <w:sz w:val="22"/>
          <w:szCs w:val="22"/>
        </w:rPr>
        <w:t xml:space="preserve">po ukončení prací </w:t>
      </w:r>
      <w:r w:rsidR="001C3DBF" w:rsidRPr="00374F63">
        <w:rPr>
          <w:rFonts w:ascii="Arial" w:hAnsi="Arial" w:cs="Arial"/>
          <w:sz w:val="22"/>
          <w:szCs w:val="22"/>
        </w:rPr>
        <w:t xml:space="preserve">Společenství. </w:t>
      </w:r>
    </w:p>
    <w:p w14:paraId="70B9990B" w14:textId="77777777" w:rsidR="00CA0840" w:rsidRPr="00374F63" w:rsidRDefault="00CA0840" w:rsidP="00CA0840">
      <w:pPr>
        <w:ind w:left="720"/>
        <w:jc w:val="both"/>
        <w:rPr>
          <w:rFonts w:ascii="Arial" w:hAnsi="Arial" w:cs="Arial"/>
          <w:sz w:val="22"/>
          <w:szCs w:val="22"/>
        </w:rPr>
      </w:pPr>
    </w:p>
    <w:p w14:paraId="1B313A27" w14:textId="77777777" w:rsidR="00CA0840" w:rsidRPr="00374F63" w:rsidRDefault="00CA0840" w:rsidP="00CA0840">
      <w:pPr>
        <w:numPr>
          <w:ilvl w:val="0"/>
          <w:numId w:val="44"/>
        </w:numPr>
        <w:jc w:val="both"/>
        <w:rPr>
          <w:rFonts w:ascii="Arial" w:hAnsi="Arial" w:cs="Arial"/>
          <w:sz w:val="22"/>
          <w:szCs w:val="22"/>
        </w:rPr>
      </w:pPr>
      <w:r w:rsidRPr="00374F63">
        <w:rPr>
          <w:rFonts w:ascii="Arial" w:hAnsi="Arial" w:cs="Arial"/>
          <w:sz w:val="22"/>
          <w:szCs w:val="22"/>
          <w:u w:val="single"/>
        </w:rPr>
        <w:t>Omezení vlivu stavebních prací v Bytě na provoz Domu:</w:t>
      </w:r>
    </w:p>
    <w:p w14:paraId="4A90A716" w14:textId="77777777" w:rsidR="00CA0840" w:rsidRPr="00374F63" w:rsidRDefault="00CA0840" w:rsidP="00CA0840">
      <w:pPr>
        <w:ind w:firstLine="708"/>
        <w:jc w:val="both"/>
        <w:rPr>
          <w:rFonts w:ascii="Arial" w:hAnsi="Arial" w:cs="Arial"/>
          <w:sz w:val="22"/>
          <w:szCs w:val="22"/>
        </w:rPr>
      </w:pPr>
      <w:r w:rsidRPr="00374F63">
        <w:rPr>
          <w:rFonts w:ascii="Arial" w:hAnsi="Arial" w:cs="Arial"/>
          <w:sz w:val="22"/>
          <w:szCs w:val="22"/>
        </w:rPr>
        <w:t xml:space="preserve">Člen Společenství je povinen při stavebních úpravách Bytu: </w:t>
      </w:r>
    </w:p>
    <w:p w14:paraId="2A66C452" w14:textId="24EDC1A8" w:rsidR="00CA0840" w:rsidRPr="00374F63" w:rsidRDefault="00CA0840" w:rsidP="00CA0840">
      <w:pPr>
        <w:numPr>
          <w:ilvl w:val="0"/>
          <w:numId w:val="38"/>
        </w:numPr>
        <w:jc w:val="both"/>
        <w:rPr>
          <w:rFonts w:ascii="Arial" w:hAnsi="Arial" w:cs="Arial"/>
          <w:sz w:val="22"/>
          <w:szCs w:val="22"/>
        </w:rPr>
      </w:pPr>
      <w:r w:rsidRPr="00374F63">
        <w:rPr>
          <w:rFonts w:ascii="Arial" w:hAnsi="Arial" w:cs="Arial"/>
          <w:b/>
          <w:bCs/>
          <w:sz w:val="22"/>
          <w:szCs w:val="22"/>
        </w:rPr>
        <w:t>zamez</w:t>
      </w:r>
      <w:r w:rsidR="00A26511" w:rsidRPr="00374F63">
        <w:rPr>
          <w:rFonts w:ascii="Arial" w:hAnsi="Arial" w:cs="Arial"/>
          <w:b/>
          <w:bCs/>
          <w:sz w:val="22"/>
          <w:szCs w:val="22"/>
        </w:rPr>
        <w:t>i</w:t>
      </w:r>
      <w:r w:rsidR="00E75A12" w:rsidRPr="00374F63">
        <w:rPr>
          <w:rFonts w:ascii="Arial" w:hAnsi="Arial" w:cs="Arial"/>
          <w:b/>
          <w:bCs/>
          <w:sz w:val="22"/>
          <w:szCs w:val="22"/>
        </w:rPr>
        <w:t>t</w:t>
      </w:r>
      <w:r w:rsidRPr="00374F63">
        <w:rPr>
          <w:rFonts w:ascii="Arial" w:hAnsi="Arial" w:cs="Arial"/>
          <w:b/>
          <w:bCs/>
          <w:sz w:val="22"/>
          <w:szCs w:val="22"/>
        </w:rPr>
        <w:t xml:space="preserve"> znečištění a poškození</w:t>
      </w:r>
      <w:r w:rsidRPr="00374F63">
        <w:rPr>
          <w:rFonts w:ascii="Arial" w:hAnsi="Arial" w:cs="Arial"/>
          <w:sz w:val="22"/>
          <w:szCs w:val="22"/>
        </w:rPr>
        <w:t xml:space="preserve"> Společných částí použitím vhodných postupů (preventivním zakrytí podlah, oken a dveří, zavíráním dveří do Bytu apod</w:t>
      </w:r>
      <w:r w:rsidR="00A5704E" w:rsidRPr="00374F63">
        <w:rPr>
          <w:rFonts w:ascii="Arial" w:hAnsi="Arial" w:cs="Arial"/>
          <w:sz w:val="22"/>
          <w:szCs w:val="22"/>
        </w:rPr>
        <w:t>.);</w:t>
      </w:r>
    </w:p>
    <w:p w14:paraId="438642A6" w14:textId="60186C58" w:rsidR="00CA0840" w:rsidRPr="00374F63" w:rsidRDefault="00CA0840" w:rsidP="00CA0840">
      <w:pPr>
        <w:numPr>
          <w:ilvl w:val="0"/>
          <w:numId w:val="38"/>
        </w:numPr>
        <w:jc w:val="both"/>
        <w:rPr>
          <w:rFonts w:ascii="Arial" w:hAnsi="Arial" w:cs="Arial"/>
          <w:sz w:val="22"/>
          <w:szCs w:val="22"/>
        </w:rPr>
      </w:pPr>
      <w:r w:rsidRPr="00374F63">
        <w:rPr>
          <w:rFonts w:ascii="Arial" w:hAnsi="Arial" w:cs="Arial"/>
          <w:sz w:val="22"/>
          <w:szCs w:val="22"/>
        </w:rPr>
        <w:t xml:space="preserve">zabezpečit </w:t>
      </w:r>
      <w:r w:rsidRPr="00374F63">
        <w:rPr>
          <w:rFonts w:ascii="Arial" w:hAnsi="Arial" w:cs="Arial"/>
          <w:b/>
          <w:bCs/>
          <w:sz w:val="22"/>
          <w:szCs w:val="22"/>
        </w:rPr>
        <w:t>úklid</w:t>
      </w:r>
      <w:r w:rsidRPr="00374F63">
        <w:rPr>
          <w:rFonts w:ascii="Arial" w:hAnsi="Arial" w:cs="Arial"/>
          <w:sz w:val="22"/>
          <w:szCs w:val="22"/>
        </w:rPr>
        <w:t xml:space="preserve"> Společných částí (zejména společných prostor Domu) </w:t>
      </w:r>
      <w:r w:rsidR="00E75A12" w:rsidRPr="00374F63">
        <w:rPr>
          <w:rFonts w:ascii="Arial" w:hAnsi="Arial" w:cs="Arial"/>
          <w:sz w:val="22"/>
          <w:szCs w:val="22"/>
        </w:rPr>
        <w:t>n</w:t>
      </w:r>
      <w:r w:rsidRPr="00374F63">
        <w:rPr>
          <w:rFonts w:ascii="Arial" w:hAnsi="Arial" w:cs="Arial"/>
          <w:sz w:val="22"/>
          <w:szCs w:val="22"/>
        </w:rPr>
        <w:t>a vlastní náklady, a to vždy v de</w:t>
      </w:r>
      <w:r w:rsidR="00A5704E" w:rsidRPr="00374F63">
        <w:rPr>
          <w:rFonts w:ascii="Arial" w:hAnsi="Arial" w:cs="Arial"/>
          <w:sz w:val="22"/>
          <w:szCs w:val="22"/>
        </w:rPr>
        <w:t>n, kdy k</w:t>
      </w:r>
      <w:r w:rsidR="008C0CB6" w:rsidRPr="00374F63">
        <w:rPr>
          <w:rFonts w:ascii="Arial" w:hAnsi="Arial" w:cs="Arial"/>
          <w:sz w:val="22"/>
          <w:szCs w:val="22"/>
        </w:rPr>
        <w:t>e</w:t>
      </w:r>
      <w:r w:rsidR="00A5704E" w:rsidRPr="00374F63">
        <w:rPr>
          <w:rFonts w:ascii="Arial" w:hAnsi="Arial" w:cs="Arial"/>
          <w:sz w:val="22"/>
          <w:szCs w:val="22"/>
        </w:rPr>
        <w:t xml:space="preserve"> znečištění Domu došlo;</w:t>
      </w:r>
    </w:p>
    <w:p w14:paraId="10B7B160" w14:textId="77777777" w:rsidR="00CA0840" w:rsidRPr="00374F63" w:rsidRDefault="00CA0840" w:rsidP="00CA0840">
      <w:pPr>
        <w:numPr>
          <w:ilvl w:val="0"/>
          <w:numId w:val="38"/>
        </w:numPr>
        <w:jc w:val="both"/>
        <w:rPr>
          <w:rFonts w:ascii="Arial" w:hAnsi="Arial" w:cs="Arial"/>
          <w:sz w:val="22"/>
          <w:szCs w:val="22"/>
        </w:rPr>
      </w:pPr>
      <w:r w:rsidRPr="00374F63">
        <w:rPr>
          <w:rFonts w:ascii="Arial" w:hAnsi="Arial" w:cs="Arial"/>
          <w:sz w:val="22"/>
          <w:szCs w:val="22"/>
        </w:rPr>
        <w:t xml:space="preserve">zajistit do 7 dnů </w:t>
      </w:r>
      <w:r w:rsidRPr="00374F63">
        <w:rPr>
          <w:rFonts w:ascii="Arial" w:hAnsi="Arial" w:cs="Arial"/>
          <w:b/>
          <w:bCs/>
          <w:sz w:val="22"/>
          <w:szCs w:val="22"/>
        </w:rPr>
        <w:t>opravu škod</w:t>
      </w:r>
      <w:r w:rsidRPr="00374F63">
        <w:rPr>
          <w:rFonts w:ascii="Arial" w:hAnsi="Arial" w:cs="Arial"/>
          <w:sz w:val="22"/>
          <w:szCs w:val="22"/>
        </w:rPr>
        <w:t xml:space="preserve"> vzniklých na Společných částech (např. poškrábání maleb, soklů, stržení nebo poškození PVC a hran schodišť, poškození oken, parapetů, dveří, zárubní apod.);</w:t>
      </w:r>
    </w:p>
    <w:p w14:paraId="721C65E5" w14:textId="77777777" w:rsidR="00CA0840" w:rsidRPr="00374F63" w:rsidRDefault="00CA0840" w:rsidP="00CA0840">
      <w:pPr>
        <w:numPr>
          <w:ilvl w:val="0"/>
          <w:numId w:val="38"/>
        </w:numPr>
        <w:jc w:val="both"/>
        <w:rPr>
          <w:rFonts w:ascii="Arial" w:hAnsi="Arial" w:cs="Arial"/>
          <w:sz w:val="22"/>
          <w:szCs w:val="22"/>
        </w:rPr>
      </w:pPr>
      <w:r w:rsidRPr="00374F63">
        <w:rPr>
          <w:rFonts w:ascii="Arial" w:hAnsi="Arial" w:cs="Arial"/>
          <w:sz w:val="22"/>
          <w:szCs w:val="22"/>
        </w:rPr>
        <w:t xml:space="preserve">zajistit </w:t>
      </w:r>
      <w:r w:rsidRPr="00374F63">
        <w:rPr>
          <w:rFonts w:ascii="Arial" w:hAnsi="Arial" w:cs="Arial"/>
          <w:b/>
          <w:bCs/>
          <w:sz w:val="22"/>
          <w:szCs w:val="22"/>
        </w:rPr>
        <w:t xml:space="preserve">likvidaci stavebního odpadu </w:t>
      </w:r>
      <w:r w:rsidRPr="00374F63">
        <w:rPr>
          <w:rFonts w:ascii="Arial" w:hAnsi="Arial" w:cs="Arial"/>
          <w:sz w:val="22"/>
          <w:szCs w:val="22"/>
        </w:rPr>
        <w:t>na své náklady; použití společných kontejnerů na směsný odpad je zakázáno.</w:t>
      </w:r>
    </w:p>
    <w:p w14:paraId="467E00F8" w14:textId="2B1769D4" w:rsidR="00CA0840" w:rsidRPr="00374F63" w:rsidRDefault="00CA0840" w:rsidP="00CA0840">
      <w:pPr>
        <w:ind w:left="708"/>
        <w:jc w:val="both"/>
        <w:rPr>
          <w:rFonts w:ascii="Arial" w:hAnsi="Arial" w:cs="Arial"/>
          <w:sz w:val="22"/>
          <w:szCs w:val="22"/>
        </w:rPr>
      </w:pPr>
      <w:r w:rsidRPr="00374F63">
        <w:rPr>
          <w:rFonts w:ascii="Arial" w:hAnsi="Arial" w:cs="Arial"/>
          <w:sz w:val="22"/>
          <w:szCs w:val="22"/>
        </w:rPr>
        <w:t xml:space="preserve">Jestliže člen Společenství nesplní některou z povinností uvedených v tomto odstavci, je Společenství oprávněno </w:t>
      </w:r>
      <w:r w:rsidR="00A46FF1" w:rsidRPr="00374F63">
        <w:rPr>
          <w:rFonts w:ascii="Arial" w:hAnsi="Arial" w:cs="Arial"/>
          <w:sz w:val="22"/>
          <w:szCs w:val="22"/>
        </w:rPr>
        <w:t>po předchozí výzvě</w:t>
      </w:r>
      <w:r w:rsidRPr="00374F63">
        <w:rPr>
          <w:rFonts w:ascii="Arial" w:hAnsi="Arial" w:cs="Arial"/>
          <w:sz w:val="22"/>
          <w:szCs w:val="22"/>
        </w:rPr>
        <w:t xml:space="preserve"> zajistit nápravu samo na náklady člena Společenství, který povinnost porušil.</w:t>
      </w:r>
    </w:p>
    <w:p w14:paraId="6AF810D1" w14:textId="77777777" w:rsidR="00CA0840" w:rsidRPr="00374F63" w:rsidRDefault="00CA0840" w:rsidP="00CA0840">
      <w:pPr>
        <w:pStyle w:val="Svtlmkazvraznn31"/>
        <w:rPr>
          <w:rFonts w:ascii="Arial" w:hAnsi="Arial" w:cs="Arial"/>
          <w:sz w:val="22"/>
          <w:szCs w:val="22"/>
        </w:rPr>
      </w:pPr>
    </w:p>
    <w:p w14:paraId="49AA2340" w14:textId="3BBEE0C0" w:rsidR="00CA0840" w:rsidRPr="00374F63" w:rsidRDefault="00CA0840" w:rsidP="00CA0840">
      <w:pPr>
        <w:numPr>
          <w:ilvl w:val="0"/>
          <w:numId w:val="44"/>
        </w:numPr>
        <w:jc w:val="both"/>
        <w:rPr>
          <w:rFonts w:ascii="Arial" w:hAnsi="Arial" w:cs="Arial"/>
          <w:sz w:val="22"/>
          <w:szCs w:val="22"/>
        </w:rPr>
      </w:pPr>
      <w:r w:rsidRPr="00374F63">
        <w:rPr>
          <w:rFonts w:ascii="Arial" w:hAnsi="Arial" w:cs="Arial"/>
          <w:sz w:val="22"/>
          <w:szCs w:val="22"/>
          <w:u w:val="single"/>
        </w:rPr>
        <w:t>Časové omezení</w:t>
      </w:r>
      <w:r w:rsidRPr="00374F63">
        <w:rPr>
          <w:rFonts w:ascii="Arial" w:hAnsi="Arial" w:cs="Arial"/>
          <w:sz w:val="22"/>
          <w:szCs w:val="22"/>
        </w:rPr>
        <w:t xml:space="preserve">: Stavební úpravy v Bytech, při nichž se přenáší hluk nebo prach mimo Byt, lze provádět jen po dobu nezbytně nutnou v pracovních dnech od 8.00 do 18.00 hod, o sobotách od 9.00 do 16.00 hod. Neděle jsou časem klidu v Domě a provádění stavebních úprav je zakázáno. </w:t>
      </w:r>
    </w:p>
    <w:p w14:paraId="1F173BDF" w14:textId="77777777" w:rsidR="00CA0840" w:rsidRPr="00374F63" w:rsidRDefault="00CA0840" w:rsidP="00CA0840">
      <w:pPr>
        <w:ind w:left="720"/>
        <w:jc w:val="both"/>
        <w:rPr>
          <w:rFonts w:ascii="Arial" w:hAnsi="Arial" w:cs="Arial"/>
          <w:sz w:val="22"/>
          <w:szCs w:val="22"/>
        </w:rPr>
      </w:pPr>
    </w:p>
    <w:p w14:paraId="5960A9E2" w14:textId="56B3D7A2" w:rsidR="00CA0840" w:rsidRPr="00374F63" w:rsidRDefault="00CA0840" w:rsidP="00CA0840">
      <w:pPr>
        <w:numPr>
          <w:ilvl w:val="0"/>
          <w:numId w:val="44"/>
        </w:numPr>
        <w:jc w:val="both"/>
        <w:rPr>
          <w:rFonts w:ascii="Arial" w:hAnsi="Arial" w:cs="Arial"/>
          <w:sz w:val="22"/>
          <w:szCs w:val="22"/>
        </w:rPr>
      </w:pPr>
      <w:r w:rsidRPr="00374F63">
        <w:rPr>
          <w:rFonts w:ascii="Arial" w:hAnsi="Arial" w:cs="Arial"/>
          <w:sz w:val="22"/>
          <w:szCs w:val="22"/>
        </w:rPr>
        <w:t xml:space="preserve">Na žádost člena Společenství může statutární orgán v odůvodněných případech, které nepoškodí práva ostatních členů, povolit z výše uvedených pravidel výjimku. </w:t>
      </w:r>
    </w:p>
    <w:p w14:paraId="1849E147" w14:textId="77777777" w:rsidR="00A953E0" w:rsidRPr="00374F63" w:rsidRDefault="00A953E0" w:rsidP="000140AF">
      <w:pPr>
        <w:jc w:val="center"/>
        <w:rPr>
          <w:rFonts w:ascii="Arial" w:hAnsi="Arial" w:cs="Arial"/>
          <w:b/>
          <w:sz w:val="22"/>
          <w:szCs w:val="22"/>
        </w:rPr>
      </w:pPr>
    </w:p>
    <w:p w14:paraId="7EEEBB57" w14:textId="77777777" w:rsidR="00712BB3" w:rsidRPr="00374F63" w:rsidRDefault="00712BB3" w:rsidP="000140AF">
      <w:pPr>
        <w:jc w:val="center"/>
        <w:rPr>
          <w:rFonts w:ascii="Arial" w:hAnsi="Arial" w:cs="Arial"/>
          <w:b/>
          <w:sz w:val="22"/>
          <w:szCs w:val="22"/>
        </w:rPr>
      </w:pPr>
    </w:p>
    <w:p w14:paraId="6554238D" w14:textId="77777777" w:rsidR="003D376F" w:rsidRPr="00374F63" w:rsidRDefault="003D376F" w:rsidP="000140AF">
      <w:pPr>
        <w:jc w:val="center"/>
        <w:rPr>
          <w:rFonts w:ascii="Arial" w:hAnsi="Arial" w:cs="Arial"/>
          <w:b/>
          <w:sz w:val="22"/>
          <w:szCs w:val="22"/>
        </w:rPr>
      </w:pPr>
      <w:r w:rsidRPr="00374F63">
        <w:rPr>
          <w:rFonts w:ascii="Arial" w:hAnsi="Arial" w:cs="Arial"/>
          <w:b/>
          <w:sz w:val="22"/>
          <w:szCs w:val="22"/>
        </w:rPr>
        <w:t>Část IV.</w:t>
      </w:r>
    </w:p>
    <w:p w14:paraId="67E4D25B" w14:textId="77777777" w:rsidR="000140AF" w:rsidRPr="00374F63" w:rsidRDefault="000140AF" w:rsidP="000140AF">
      <w:pPr>
        <w:jc w:val="center"/>
        <w:rPr>
          <w:rFonts w:ascii="Arial" w:hAnsi="Arial" w:cs="Arial"/>
          <w:b/>
          <w:sz w:val="22"/>
          <w:szCs w:val="22"/>
        </w:rPr>
      </w:pPr>
      <w:r w:rsidRPr="00374F63">
        <w:rPr>
          <w:rFonts w:ascii="Arial" w:hAnsi="Arial" w:cs="Arial"/>
          <w:b/>
          <w:sz w:val="22"/>
          <w:szCs w:val="22"/>
        </w:rPr>
        <w:t>Pravidla pro tvorbu rozpočtu společenství, příspěvky na správu domu</w:t>
      </w:r>
      <w:r w:rsidR="009A10E9" w:rsidRPr="00374F63">
        <w:rPr>
          <w:rFonts w:ascii="Arial" w:hAnsi="Arial" w:cs="Arial"/>
          <w:b/>
          <w:sz w:val="22"/>
          <w:szCs w:val="22"/>
        </w:rPr>
        <w:t xml:space="preserve"> a pozemku</w:t>
      </w:r>
      <w:r w:rsidR="00FD7A39" w:rsidRPr="00374F63">
        <w:rPr>
          <w:rFonts w:ascii="Arial" w:hAnsi="Arial" w:cs="Arial"/>
          <w:b/>
          <w:sz w:val="22"/>
          <w:szCs w:val="22"/>
        </w:rPr>
        <w:t>,</w:t>
      </w:r>
      <w:r w:rsidRPr="00374F63">
        <w:rPr>
          <w:rFonts w:ascii="Arial" w:hAnsi="Arial" w:cs="Arial"/>
          <w:b/>
          <w:sz w:val="22"/>
          <w:szCs w:val="22"/>
        </w:rPr>
        <w:t xml:space="preserve"> úhrad</w:t>
      </w:r>
      <w:r w:rsidR="009A10E9" w:rsidRPr="00374F63">
        <w:rPr>
          <w:rFonts w:ascii="Arial" w:hAnsi="Arial" w:cs="Arial"/>
          <w:b/>
          <w:sz w:val="22"/>
          <w:szCs w:val="22"/>
        </w:rPr>
        <w:t>y</w:t>
      </w:r>
      <w:r w:rsidRPr="00374F63">
        <w:rPr>
          <w:rFonts w:ascii="Arial" w:hAnsi="Arial" w:cs="Arial"/>
          <w:b/>
          <w:sz w:val="22"/>
          <w:szCs w:val="22"/>
        </w:rPr>
        <w:t xml:space="preserve"> </w:t>
      </w:r>
      <w:r w:rsidR="009A10E9" w:rsidRPr="00374F63">
        <w:rPr>
          <w:rFonts w:ascii="Arial" w:hAnsi="Arial" w:cs="Arial"/>
          <w:b/>
          <w:sz w:val="22"/>
          <w:szCs w:val="22"/>
        </w:rPr>
        <w:t>nákladů na služby</w:t>
      </w:r>
      <w:r w:rsidRPr="00374F63">
        <w:rPr>
          <w:rFonts w:ascii="Arial" w:hAnsi="Arial" w:cs="Arial"/>
          <w:b/>
          <w:sz w:val="22"/>
          <w:szCs w:val="22"/>
        </w:rPr>
        <w:t xml:space="preserve"> </w:t>
      </w:r>
    </w:p>
    <w:p w14:paraId="1713235B" w14:textId="77777777" w:rsidR="00527C22" w:rsidRPr="00374F63" w:rsidRDefault="00527C22" w:rsidP="000140AF">
      <w:pPr>
        <w:jc w:val="center"/>
        <w:rPr>
          <w:rFonts w:ascii="Arial" w:hAnsi="Arial" w:cs="Arial"/>
          <w:sz w:val="22"/>
          <w:szCs w:val="22"/>
        </w:rPr>
      </w:pPr>
    </w:p>
    <w:p w14:paraId="54400764" w14:textId="77777777" w:rsidR="000140AF" w:rsidRPr="00374F63" w:rsidRDefault="000140AF" w:rsidP="000140AF">
      <w:pPr>
        <w:jc w:val="center"/>
        <w:rPr>
          <w:rFonts w:ascii="Arial" w:hAnsi="Arial" w:cs="Arial"/>
          <w:sz w:val="22"/>
          <w:szCs w:val="22"/>
        </w:rPr>
      </w:pPr>
      <w:r w:rsidRPr="00374F63">
        <w:rPr>
          <w:rFonts w:ascii="Arial" w:hAnsi="Arial" w:cs="Arial"/>
          <w:sz w:val="22"/>
          <w:szCs w:val="22"/>
        </w:rPr>
        <w:t xml:space="preserve">Čl. </w:t>
      </w:r>
      <w:r w:rsidR="00930C35" w:rsidRPr="00374F63">
        <w:rPr>
          <w:rFonts w:ascii="Arial" w:hAnsi="Arial" w:cs="Arial"/>
          <w:sz w:val="22"/>
          <w:szCs w:val="22"/>
        </w:rPr>
        <w:t>9</w:t>
      </w:r>
      <w:r w:rsidRPr="00374F63">
        <w:rPr>
          <w:rFonts w:ascii="Arial" w:hAnsi="Arial" w:cs="Arial"/>
          <w:sz w:val="22"/>
          <w:szCs w:val="22"/>
        </w:rPr>
        <w:t xml:space="preserve"> </w:t>
      </w:r>
    </w:p>
    <w:p w14:paraId="37685D0C" w14:textId="3E9A76D8" w:rsidR="000140AF" w:rsidRPr="00374F63" w:rsidRDefault="000140AF" w:rsidP="000140AF">
      <w:pPr>
        <w:jc w:val="center"/>
        <w:rPr>
          <w:rFonts w:ascii="Arial" w:hAnsi="Arial" w:cs="Arial"/>
          <w:b/>
          <w:sz w:val="22"/>
          <w:szCs w:val="22"/>
        </w:rPr>
      </w:pPr>
      <w:r w:rsidRPr="00374F63">
        <w:rPr>
          <w:rFonts w:ascii="Arial" w:hAnsi="Arial" w:cs="Arial"/>
          <w:b/>
          <w:sz w:val="22"/>
          <w:szCs w:val="22"/>
        </w:rPr>
        <w:t xml:space="preserve">Pravidla pro tvorbu rozpočtu </w:t>
      </w:r>
      <w:r w:rsidR="00AD014E" w:rsidRPr="00374F63">
        <w:rPr>
          <w:rFonts w:ascii="Arial" w:hAnsi="Arial" w:cs="Arial"/>
          <w:b/>
          <w:sz w:val="22"/>
          <w:szCs w:val="22"/>
        </w:rPr>
        <w:t>S</w:t>
      </w:r>
      <w:r w:rsidRPr="00374F63">
        <w:rPr>
          <w:rFonts w:ascii="Arial" w:hAnsi="Arial" w:cs="Arial"/>
          <w:b/>
          <w:sz w:val="22"/>
          <w:szCs w:val="22"/>
        </w:rPr>
        <w:t xml:space="preserve">polečenství </w:t>
      </w:r>
    </w:p>
    <w:p w14:paraId="39C66768" w14:textId="77777777" w:rsidR="00E21640" w:rsidRPr="00374F63" w:rsidRDefault="00E21640" w:rsidP="000140AF">
      <w:pPr>
        <w:jc w:val="center"/>
        <w:rPr>
          <w:rFonts w:ascii="Arial" w:hAnsi="Arial" w:cs="Arial"/>
          <w:b/>
          <w:sz w:val="22"/>
          <w:szCs w:val="22"/>
        </w:rPr>
      </w:pPr>
      <w:r w:rsidRPr="00374F63">
        <w:rPr>
          <w:rFonts w:ascii="Arial" w:hAnsi="Arial" w:cs="Arial"/>
          <w:b/>
          <w:sz w:val="22"/>
          <w:szCs w:val="22"/>
        </w:rPr>
        <w:t>a vypořádání výsledku hospodaření</w:t>
      </w:r>
    </w:p>
    <w:p w14:paraId="0B79D6A7" w14:textId="77777777" w:rsidR="000140AF" w:rsidRPr="00374F63" w:rsidRDefault="000140AF" w:rsidP="000140AF">
      <w:pPr>
        <w:jc w:val="center"/>
        <w:rPr>
          <w:rFonts w:ascii="Arial" w:hAnsi="Arial" w:cs="Arial"/>
          <w:sz w:val="22"/>
          <w:szCs w:val="22"/>
        </w:rPr>
      </w:pPr>
    </w:p>
    <w:p w14:paraId="0CA209BA" w14:textId="43F8D043" w:rsidR="00C62508" w:rsidRPr="00374F63" w:rsidRDefault="0080179D" w:rsidP="00C62508">
      <w:pPr>
        <w:numPr>
          <w:ilvl w:val="1"/>
          <w:numId w:val="26"/>
        </w:numPr>
        <w:ind w:left="709" w:hanging="425"/>
        <w:jc w:val="both"/>
        <w:rPr>
          <w:rFonts w:ascii="Arial" w:hAnsi="Arial" w:cs="Arial"/>
          <w:sz w:val="22"/>
          <w:szCs w:val="22"/>
        </w:rPr>
      </w:pPr>
      <w:r w:rsidRPr="00374F63">
        <w:rPr>
          <w:rFonts w:ascii="Arial" w:hAnsi="Arial" w:cs="Arial"/>
          <w:sz w:val="22"/>
          <w:szCs w:val="22"/>
        </w:rPr>
        <w:t xml:space="preserve">Rozpočet na kalendářní rok schvaluje shromáždění vlastníků </w:t>
      </w:r>
      <w:r w:rsidR="009A402A" w:rsidRPr="00374F63">
        <w:rPr>
          <w:rFonts w:ascii="Arial" w:hAnsi="Arial" w:cs="Arial"/>
          <w:sz w:val="22"/>
          <w:szCs w:val="22"/>
        </w:rPr>
        <w:t xml:space="preserve">nejpozději do konce měsíce května </w:t>
      </w:r>
      <w:r w:rsidR="009A402A" w:rsidRPr="00374F63">
        <w:rPr>
          <w:rFonts w:ascii="Arial" w:hAnsi="Arial" w:cs="Arial"/>
          <w:color w:val="000000" w:themeColor="text1"/>
          <w:sz w:val="22"/>
          <w:szCs w:val="22"/>
        </w:rPr>
        <w:t>kal</w:t>
      </w:r>
      <w:r w:rsidR="00FD7A39" w:rsidRPr="00374F63">
        <w:rPr>
          <w:rFonts w:ascii="Arial" w:hAnsi="Arial" w:cs="Arial"/>
          <w:color w:val="000000" w:themeColor="text1"/>
          <w:sz w:val="22"/>
          <w:szCs w:val="22"/>
        </w:rPr>
        <w:t>endářního roku, na který se rozpočet schvaluje</w:t>
      </w:r>
      <w:r w:rsidR="00950B3E" w:rsidRPr="00374F63">
        <w:rPr>
          <w:rFonts w:ascii="Arial" w:hAnsi="Arial" w:cs="Arial"/>
          <w:color w:val="000000" w:themeColor="text1"/>
          <w:sz w:val="22"/>
          <w:szCs w:val="22"/>
        </w:rPr>
        <w:t>.</w:t>
      </w:r>
      <w:r w:rsidR="007730A1" w:rsidRPr="00374F63">
        <w:rPr>
          <w:rFonts w:ascii="Arial" w:hAnsi="Arial" w:cs="Arial"/>
          <w:color w:val="000000" w:themeColor="text1"/>
          <w:sz w:val="22"/>
          <w:szCs w:val="22"/>
        </w:rPr>
        <w:t xml:space="preserve"> </w:t>
      </w:r>
      <w:r w:rsidR="009A10E9" w:rsidRPr="00374F63">
        <w:rPr>
          <w:rFonts w:ascii="Arial" w:hAnsi="Arial" w:cs="Arial"/>
          <w:sz w:val="22"/>
          <w:szCs w:val="22"/>
        </w:rPr>
        <w:t xml:space="preserve">Návrh </w:t>
      </w:r>
      <w:r w:rsidRPr="00374F63">
        <w:rPr>
          <w:rFonts w:ascii="Arial" w:hAnsi="Arial" w:cs="Arial"/>
          <w:sz w:val="22"/>
          <w:szCs w:val="22"/>
        </w:rPr>
        <w:t xml:space="preserve">rozpočtu </w:t>
      </w:r>
      <w:r w:rsidR="009A10E9" w:rsidRPr="00374F63">
        <w:rPr>
          <w:rFonts w:ascii="Arial" w:hAnsi="Arial" w:cs="Arial"/>
          <w:sz w:val="22"/>
          <w:szCs w:val="22"/>
        </w:rPr>
        <w:t>předkládá</w:t>
      </w:r>
      <w:r w:rsidRPr="00374F63">
        <w:rPr>
          <w:rFonts w:ascii="Arial" w:hAnsi="Arial" w:cs="Arial"/>
          <w:sz w:val="22"/>
          <w:szCs w:val="22"/>
        </w:rPr>
        <w:t xml:space="preserve"> statutární orgán </w:t>
      </w:r>
      <w:r w:rsidR="00002C4D" w:rsidRPr="00374F63">
        <w:rPr>
          <w:rFonts w:ascii="Arial" w:hAnsi="Arial" w:cs="Arial"/>
          <w:sz w:val="22"/>
          <w:szCs w:val="22"/>
        </w:rPr>
        <w:t>S</w:t>
      </w:r>
      <w:r w:rsidRPr="00374F63">
        <w:rPr>
          <w:rFonts w:ascii="Arial" w:hAnsi="Arial" w:cs="Arial"/>
          <w:sz w:val="22"/>
          <w:szCs w:val="22"/>
        </w:rPr>
        <w:t>polečenství.</w:t>
      </w:r>
    </w:p>
    <w:p w14:paraId="3F514EFE" w14:textId="77777777" w:rsidR="00C62508" w:rsidRDefault="00C62508" w:rsidP="00C62508">
      <w:pPr>
        <w:ind w:left="709"/>
        <w:jc w:val="both"/>
        <w:rPr>
          <w:rFonts w:ascii="Arial" w:hAnsi="Arial" w:cs="Arial"/>
          <w:sz w:val="22"/>
          <w:szCs w:val="22"/>
        </w:rPr>
      </w:pPr>
    </w:p>
    <w:p w14:paraId="3B197A8D" w14:textId="77777777" w:rsidR="00F30F07" w:rsidRPr="00374F63" w:rsidRDefault="00F30F07" w:rsidP="00C62508">
      <w:pPr>
        <w:ind w:left="709"/>
        <w:jc w:val="both"/>
        <w:rPr>
          <w:rFonts w:ascii="Arial" w:hAnsi="Arial" w:cs="Arial"/>
          <w:sz w:val="22"/>
          <w:szCs w:val="22"/>
        </w:rPr>
      </w:pPr>
    </w:p>
    <w:p w14:paraId="389B1DF6" w14:textId="3F5BC996" w:rsidR="000A717C" w:rsidRPr="00374F63" w:rsidRDefault="000A717C" w:rsidP="00C62508">
      <w:pPr>
        <w:numPr>
          <w:ilvl w:val="1"/>
          <w:numId w:val="26"/>
        </w:numPr>
        <w:ind w:left="709" w:hanging="425"/>
        <w:jc w:val="both"/>
        <w:rPr>
          <w:rFonts w:ascii="Arial" w:hAnsi="Arial" w:cs="Arial"/>
          <w:sz w:val="22"/>
          <w:szCs w:val="22"/>
        </w:rPr>
      </w:pPr>
      <w:r w:rsidRPr="00374F63">
        <w:rPr>
          <w:rFonts w:ascii="Arial" w:hAnsi="Arial" w:cs="Arial"/>
          <w:sz w:val="22"/>
          <w:szCs w:val="22"/>
        </w:rPr>
        <w:lastRenderedPageBreak/>
        <w:t xml:space="preserve">Rozpočet zahrnuje dvě části: </w:t>
      </w:r>
    </w:p>
    <w:p w14:paraId="31D92CF3" w14:textId="616D4DFF" w:rsidR="000A717C" w:rsidRPr="00374F63" w:rsidRDefault="000A717C" w:rsidP="000A717C">
      <w:pPr>
        <w:ind w:left="1134" w:hanging="425"/>
        <w:jc w:val="both"/>
        <w:rPr>
          <w:rFonts w:ascii="Arial" w:hAnsi="Arial" w:cs="Arial"/>
          <w:sz w:val="22"/>
          <w:szCs w:val="22"/>
        </w:rPr>
      </w:pPr>
      <w:r w:rsidRPr="00374F63">
        <w:rPr>
          <w:rFonts w:ascii="Arial" w:hAnsi="Arial" w:cs="Arial"/>
          <w:sz w:val="22"/>
          <w:szCs w:val="22"/>
        </w:rPr>
        <w:t>a) hospodaření s dlouhodobou zálohou na</w:t>
      </w:r>
      <w:r w:rsidR="002804B7" w:rsidRPr="00374F63">
        <w:rPr>
          <w:rFonts w:ascii="Arial" w:hAnsi="Arial" w:cs="Arial"/>
          <w:sz w:val="22"/>
          <w:szCs w:val="22"/>
        </w:rPr>
        <w:t xml:space="preserve"> opravy a technické zhodnocení S</w:t>
      </w:r>
      <w:r w:rsidRPr="00374F63">
        <w:rPr>
          <w:rFonts w:ascii="Arial" w:hAnsi="Arial" w:cs="Arial"/>
          <w:sz w:val="22"/>
          <w:szCs w:val="22"/>
        </w:rPr>
        <w:t xml:space="preserve">polečných částí </w:t>
      </w:r>
      <w:r w:rsidR="00002C4D" w:rsidRPr="00374F63">
        <w:rPr>
          <w:rFonts w:ascii="Arial" w:hAnsi="Arial" w:cs="Arial"/>
          <w:sz w:val="22"/>
          <w:szCs w:val="22"/>
        </w:rPr>
        <w:t>D</w:t>
      </w:r>
      <w:r w:rsidRPr="00374F63">
        <w:rPr>
          <w:rFonts w:ascii="Arial" w:hAnsi="Arial" w:cs="Arial"/>
          <w:sz w:val="22"/>
          <w:szCs w:val="22"/>
        </w:rPr>
        <w:t>omu s těmito údaji:</w:t>
      </w:r>
    </w:p>
    <w:p w14:paraId="739E4429" w14:textId="77777777" w:rsidR="000A717C" w:rsidRPr="00374F63" w:rsidRDefault="000A717C" w:rsidP="00C651CC">
      <w:pPr>
        <w:numPr>
          <w:ilvl w:val="0"/>
          <w:numId w:val="15"/>
        </w:numPr>
        <w:ind w:left="1418" w:hanging="284"/>
        <w:jc w:val="both"/>
        <w:rPr>
          <w:rFonts w:ascii="Arial" w:hAnsi="Arial" w:cs="Arial"/>
          <w:sz w:val="22"/>
          <w:szCs w:val="22"/>
        </w:rPr>
      </w:pPr>
      <w:r w:rsidRPr="00374F63">
        <w:rPr>
          <w:rFonts w:ascii="Arial" w:hAnsi="Arial" w:cs="Arial"/>
          <w:sz w:val="22"/>
          <w:szCs w:val="22"/>
        </w:rPr>
        <w:t>zůstatek k 1. lednu,</w:t>
      </w:r>
    </w:p>
    <w:p w14:paraId="19A9C997" w14:textId="56E0CEA8" w:rsidR="000A717C" w:rsidRPr="00374F63" w:rsidRDefault="000A717C" w:rsidP="00C651CC">
      <w:pPr>
        <w:numPr>
          <w:ilvl w:val="0"/>
          <w:numId w:val="15"/>
        </w:numPr>
        <w:ind w:left="1418" w:hanging="284"/>
        <w:jc w:val="both"/>
        <w:rPr>
          <w:rFonts w:ascii="Arial" w:hAnsi="Arial" w:cs="Arial"/>
          <w:sz w:val="22"/>
          <w:szCs w:val="22"/>
        </w:rPr>
      </w:pPr>
      <w:r w:rsidRPr="00374F63">
        <w:rPr>
          <w:rFonts w:ascii="Arial" w:hAnsi="Arial" w:cs="Arial"/>
          <w:sz w:val="22"/>
          <w:szCs w:val="22"/>
        </w:rPr>
        <w:t xml:space="preserve">tvorba z pravidelných i mimořádných příspěvků </w:t>
      </w:r>
      <w:r w:rsidR="003F178E" w:rsidRPr="00374F63">
        <w:rPr>
          <w:rFonts w:ascii="Arial" w:hAnsi="Arial" w:cs="Arial"/>
          <w:sz w:val="22"/>
          <w:szCs w:val="22"/>
        </w:rPr>
        <w:t xml:space="preserve">členů Společenství </w:t>
      </w:r>
      <w:r w:rsidRPr="00374F63">
        <w:rPr>
          <w:rFonts w:ascii="Arial" w:hAnsi="Arial" w:cs="Arial"/>
          <w:sz w:val="22"/>
          <w:szCs w:val="22"/>
        </w:rPr>
        <w:t xml:space="preserve">na správu </w:t>
      </w:r>
      <w:r w:rsidR="00527C22" w:rsidRPr="00374F63">
        <w:rPr>
          <w:rFonts w:ascii="Arial" w:hAnsi="Arial" w:cs="Arial"/>
          <w:sz w:val="22"/>
          <w:szCs w:val="22"/>
        </w:rPr>
        <w:t>D</w:t>
      </w:r>
      <w:r w:rsidRPr="00374F63">
        <w:rPr>
          <w:rFonts w:ascii="Arial" w:hAnsi="Arial" w:cs="Arial"/>
          <w:sz w:val="22"/>
          <w:szCs w:val="22"/>
        </w:rPr>
        <w:t xml:space="preserve">omu a </w:t>
      </w:r>
      <w:r w:rsidR="00527C22" w:rsidRPr="00374F63">
        <w:rPr>
          <w:rFonts w:ascii="Arial" w:hAnsi="Arial" w:cs="Arial"/>
          <w:sz w:val="22"/>
          <w:szCs w:val="22"/>
        </w:rPr>
        <w:t>P</w:t>
      </w:r>
      <w:r w:rsidRPr="00374F63">
        <w:rPr>
          <w:rFonts w:ascii="Arial" w:hAnsi="Arial" w:cs="Arial"/>
          <w:sz w:val="22"/>
          <w:szCs w:val="22"/>
        </w:rPr>
        <w:t>ozemku,</w:t>
      </w:r>
    </w:p>
    <w:p w14:paraId="21A76087" w14:textId="2E0CEA29" w:rsidR="000A717C" w:rsidRPr="00374F63" w:rsidRDefault="000A717C" w:rsidP="00C651CC">
      <w:pPr>
        <w:numPr>
          <w:ilvl w:val="0"/>
          <w:numId w:val="15"/>
        </w:numPr>
        <w:ind w:left="1418" w:hanging="284"/>
        <w:jc w:val="both"/>
        <w:rPr>
          <w:rFonts w:ascii="Arial" w:hAnsi="Arial" w:cs="Arial"/>
          <w:sz w:val="22"/>
          <w:szCs w:val="22"/>
        </w:rPr>
      </w:pPr>
      <w:r w:rsidRPr="00374F63">
        <w:rPr>
          <w:rFonts w:ascii="Arial" w:hAnsi="Arial" w:cs="Arial"/>
          <w:sz w:val="22"/>
          <w:szCs w:val="22"/>
        </w:rPr>
        <w:t>čerpání na jmenovitě uvedené opra</w:t>
      </w:r>
      <w:r w:rsidR="002804B7" w:rsidRPr="00374F63">
        <w:rPr>
          <w:rFonts w:ascii="Arial" w:hAnsi="Arial" w:cs="Arial"/>
          <w:sz w:val="22"/>
          <w:szCs w:val="22"/>
        </w:rPr>
        <w:t>vy, modernizace a rekonstrukce S</w:t>
      </w:r>
      <w:r w:rsidRPr="00374F63">
        <w:rPr>
          <w:rFonts w:ascii="Arial" w:hAnsi="Arial" w:cs="Arial"/>
          <w:sz w:val="22"/>
          <w:szCs w:val="22"/>
        </w:rPr>
        <w:t xml:space="preserve">polečných částí </w:t>
      </w:r>
      <w:r w:rsidR="00002C4D" w:rsidRPr="00374F63">
        <w:rPr>
          <w:rFonts w:ascii="Arial" w:hAnsi="Arial" w:cs="Arial"/>
          <w:sz w:val="22"/>
          <w:szCs w:val="22"/>
        </w:rPr>
        <w:t>D</w:t>
      </w:r>
      <w:r w:rsidRPr="00374F63">
        <w:rPr>
          <w:rFonts w:ascii="Arial" w:hAnsi="Arial" w:cs="Arial"/>
          <w:sz w:val="22"/>
          <w:szCs w:val="22"/>
        </w:rPr>
        <w:t>omu</w:t>
      </w:r>
      <w:r w:rsidR="00CD1A91" w:rsidRPr="00374F63">
        <w:rPr>
          <w:rFonts w:ascii="Arial" w:hAnsi="Arial" w:cs="Arial"/>
          <w:sz w:val="22"/>
          <w:szCs w:val="22"/>
        </w:rPr>
        <w:t>, na</w:t>
      </w:r>
      <w:r w:rsidR="00DB491A" w:rsidRPr="00374F63">
        <w:rPr>
          <w:rFonts w:ascii="Arial" w:hAnsi="Arial" w:cs="Arial"/>
          <w:sz w:val="22"/>
          <w:szCs w:val="22"/>
        </w:rPr>
        <w:t xml:space="preserve"> pořízení dlouhodobého hmotného majetku – movitých a nemovitých věcí do vlastnictví </w:t>
      </w:r>
      <w:r w:rsidR="00002C4D" w:rsidRPr="00374F63">
        <w:rPr>
          <w:rFonts w:ascii="Arial" w:hAnsi="Arial" w:cs="Arial"/>
          <w:sz w:val="22"/>
          <w:szCs w:val="22"/>
        </w:rPr>
        <w:t>S</w:t>
      </w:r>
      <w:r w:rsidR="00DB491A" w:rsidRPr="00374F63">
        <w:rPr>
          <w:rFonts w:ascii="Arial" w:hAnsi="Arial" w:cs="Arial"/>
          <w:sz w:val="22"/>
          <w:szCs w:val="22"/>
        </w:rPr>
        <w:t>polečenství</w:t>
      </w:r>
      <w:r w:rsidR="000F0B68" w:rsidRPr="00374F63">
        <w:rPr>
          <w:rFonts w:ascii="Arial" w:hAnsi="Arial" w:cs="Arial"/>
          <w:sz w:val="22"/>
          <w:szCs w:val="22"/>
        </w:rPr>
        <w:t xml:space="preserve"> –</w:t>
      </w:r>
      <w:r w:rsidR="00DB491A" w:rsidRPr="00374F63">
        <w:rPr>
          <w:rFonts w:ascii="Arial" w:hAnsi="Arial" w:cs="Arial"/>
          <w:sz w:val="22"/>
          <w:szCs w:val="22"/>
        </w:rPr>
        <w:t xml:space="preserve"> </w:t>
      </w:r>
      <w:r w:rsidR="00CD1A91" w:rsidRPr="00374F63">
        <w:rPr>
          <w:rFonts w:ascii="Arial" w:hAnsi="Arial" w:cs="Arial"/>
          <w:sz w:val="22"/>
          <w:szCs w:val="22"/>
        </w:rPr>
        <w:t>a odpisy tohoto majetku</w:t>
      </w:r>
      <w:r w:rsidRPr="00374F63">
        <w:rPr>
          <w:rFonts w:ascii="Arial" w:hAnsi="Arial" w:cs="Arial"/>
          <w:sz w:val="22"/>
          <w:szCs w:val="22"/>
        </w:rPr>
        <w:t>,</w:t>
      </w:r>
    </w:p>
    <w:p w14:paraId="2D2ED723" w14:textId="77777777" w:rsidR="000A717C" w:rsidRPr="00374F63" w:rsidRDefault="000A717C" w:rsidP="00C651CC">
      <w:pPr>
        <w:numPr>
          <w:ilvl w:val="0"/>
          <w:numId w:val="15"/>
        </w:numPr>
        <w:ind w:left="1418" w:hanging="284"/>
        <w:jc w:val="both"/>
        <w:rPr>
          <w:rFonts w:ascii="Arial" w:hAnsi="Arial" w:cs="Arial"/>
          <w:sz w:val="22"/>
          <w:szCs w:val="22"/>
        </w:rPr>
      </w:pPr>
      <w:r w:rsidRPr="00374F63">
        <w:rPr>
          <w:rFonts w:ascii="Arial" w:hAnsi="Arial" w:cs="Arial"/>
          <w:sz w:val="22"/>
          <w:szCs w:val="22"/>
        </w:rPr>
        <w:t>zůstatek k 31.12.;</w:t>
      </w:r>
    </w:p>
    <w:p w14:paraId="7900271D" w14:textId="77777777" w:rsidR="000A717C" w:rsidRPr="00374F63" w:rsidRDefault="000A717C" w:rsidP="000A717C">
      <w:pPr>
        <w:tabs>
          <w:tab w:val="left" w:pos="1134"/>
        </w:tabs>
        <w:ind w:left="709"/>
        <w:jc w:val="both"/>
        <w:rPr>
          <w:rFonts w:ascii="Arial" w:hAnsi="Arial" w:cs="Arial"/>
          <w:sz w:val="22"/>
          <w:szCs w:val="22"/>
        </w:rPr>
      </w:pPr>
      <w:r w:rsidRPr="00374F63">
        <w:rPr>
          <w:rFonts w:ascii="Arial" w:hAnsi="Arial" w:cs="Arial"/>
          <w:sz w:val="22"/>
          <w:szCs w:val="22"/>
        </w:rPr>
        <w:t xml:space="preserve">b) </w:t>
      </w:r>
      <w:r w:rsidRPr="00374F63">
        <w:rPr>
          <w:rFonts w:ascii="Arial" w:hAnsi="Arial" w:cs="Arial"/>
          <w:sz w:val="22"/>
          <w:szCs w:val="22"/>
        </w:rPr>
        <w:tab/>
        <w:t xml:space="preserve">náklady nehrazené z dlouhodobé zálohy podle písm. a), zejména: </w:t>
      </w:r>
    </w:p>
    <w:p w14:paraId="15E975BB" w14:textId="77777777" w:rsidR="000A717C" w:rsidRPr="00374F63" w:rsidRDefault="000A717C" w:rsidP="000A717C">
      <w:pPr>
        <w:ind w:left="1418" w:hanging="284"/>
        <w:jc w:val="both"/>
        <w:rPr>
          <w:rFonts w:ascii="Arial" w:hAnsi="Arial" w:cs="Arial"/>
          <w:sz w:val="22"/>
          <w:szCs w:val="22"/>
        </w:rPr>
      </w:pPr>
      <w:r w:rsidRPr="00374F63">
        <w:rPr>
          <w:rFonts w:ascii="Arial" w:hAnsi="Arial" w:cs="Arial"/>
          <w:sz w:val="22"/>
          <w:szCs w:val="22"/>
        </w:rPr>
        <w:t xml:space="preserve">- </w:t>
      </w:r>
      <w:r w:rsidRPr="00374F63">
        <w:rPr>
          <w:rFonts w:ascii="Arial" w:hAnsi="Arial" w:cs="Arial"/>
          <w:sz w:val="22"/>
          <w:szCs w:val="22"/>
        </w:rPr>
        <w:tab/>
        <w:t xml:space="preserve">údržba, opravy, revize a prohlídky </w:t>
      </w:r>
      <w:r w:rsidR="00002C4D" w:rsidRPr="00374F63">
        <w:rPr>
          <w:rFonts w:ascii="Arial" w:hAnsi="Arial" w:cs="Arial"/>
          <w:sz w:val="22"/>
          <w:szCs w:val="22"/>
        </w:rPr>
        <w:t>S</w:t>
      </w:r>
      <w:r w:rsidRPr="00374F63">
        <w:rPr>
          <w:rFonts w:ascii="Arial" w:hAnsi="Arial" w:cs="Arial"/>
          <w:sz w:val="22"/>
          <w:szCs w:val="22"/>
        </w:rPr>
        <w:t>polečných částí,</w:t>
      </w:r>
    </w:p>
    <w:p w14:paraId="38563384" w14:textId="77777777" w:rsidR="000A717C" w:rsidRPr="00374F63" w:rsidRDefault="000A717C" w:rsidP="00C651CC">
      <w:pPr>
        <w:numPr>
          <w:ilvl w:val="0"/>
          <w:numId w:val="21"/>
        </w:numPr>
        <w:ind w:left="1418" w:hanging="284"/>
        <w:jc w:val="both"/>
        <w:rPr>
          <w:rFonts w:ascii="Arial" w:hAnsi="Arial" w:cs="Arial"/>
          <w:sz w:val="22"/>
          <w:szCs w:val="22"/>
        </w:rPr>
      </w:pPr>
      <w:r w:rsidRPr="00374F63">
        <w:rPr>
          <w:rFonts w:ascii="Arial" w:hAnsi="Arial" w:cs="Arial"/>
          <w:sz w:val="22"/>
          <w:szCs w:val="22"/>
        </w:rPr>
        <w:t xml:space="preserve">pojištění </w:t>
      </w:r>
      <w:r w:rsidR="00002C4D" w:rsidRPr="00374F63">
        <w:rPr>
          <w:rFonts w:ascii="Arial" w:hAnsi="Arial" w:cs="Arial"/>
          <w:sz w:val="22"/>
          <w:szCs w:val="22"/>
        </w:rPr>
        <w:t>D</w:t>
      </w:r>
      <w:r w:rsidRPr="00374F63">
        <w:rPr>
          <w:rFonts w:ascii="Arial" w:hAnsi="Arial" w:cs="Arial"/>
          <w:sz w:val="22"/>
          <w:szCs w:val="22"/>
        </w:rPr>
        <w:t xml:space="preserve">omu a </w:t>
      </w:r>
      <w:r w:rsidR="00002C4D" w:rsidRPr="00374F63">
        <w:rPr>
          <w:rFonts w:ascii="Arial" w:hAnsi="Arial" w:cs="Arial"/>
          <w:sz w:val="22"/>
          <w:szCs w:val="22"/>
        </w:rPr>
        <w:t>P</w:t>
      </w:r>
      <w:r w:rsidRPr="00374F63">
        <w:rPr>
          <w:rFonts w:ascii="Arial" w:hAnsi="Arial" w:cs="Arial"/>
          <w:sz w:val="22"/>
          <w:szCs w:val="22"/>
        </w:rPr>
        <w:t>ozemku,</w:t>
      </w:r>
    </w:p>
    <w:p w14:paraId="5E032BB6" w14:textId="77777777" w:rsidR="000A717C" w:rsidRPr="00374F63" w:rsidRDefault="000A717C" w:rsidP="00C651CC">
      <w:pPr>
        <w:numPr>
          <w:ilvl w:val="0"/>
          <w:numId w:val="21"/>
        </w:numPr>
        <w:ind w:left="1418" w:hanging="284"/>
        <w:jc w:val="both"/>
        <w:rPr>
          <w:rFonts w:ascii="Arial" w:hAnsi="Arial" w:cs="Arial"/>
          <w:sz w:val="22"/>
          <w:szCs w:val="22"/>
        </w:rPr>
      </w:pPr>
      <w:r w:rsidRPr="00374F63">
        <w:rPr>
          <w:rFonts w:ascii="Arial" w:hAnsi="Arial" w:cs="Arial"/>
          <w:sz w:val="22"/>
          <w:szCs w:val="22"/>
        </w:rPr>
        <w:t xml:space="preserve">odměny členů orgánů </w:t>
      </w:r>
      <w:r w:rsidR="00002C4D" w:rsidRPr="00374F63">
        <w:rPr>
          <w:rFonts w:ascii="Arial" w:hAnsi="Arial" w:cs="Arial"/>
          <w:sz w:val="22"/>
          <w:szCs w:val="22"/>
        </w:rPr>
        <w:t>S</w:t>
      </w:r>
      <w:r w:rsidRPr="00374F63">
        <w:rPr>
          <w:rFonts w:ascii="Arial" w:hAnsi="Arial" w:cs="Arial"/>
          <w:sz w:val="22"/>
          <w:szCs w:val="22"/>
        </w:rPr>
        <w:t>polečenství včetně povinného pojistného na veřejnoprávní pojištění,</w:t>
      </w:r>
    </w:p>
    <w:p w14:paraId="3AB0E060" w14:textId="77777777" w:rsidR="000A717C" w:rsidRPr="00374F63" w:rsidRDefault="000A717C" w:rsidP="00C651CC">
      <w:pPr>
        <w:numPr>
          <w:ilvl w:val="0"/>
          <w:numId w:val="21"/>
        </w:numPr>
        <w:ind w:left="1418" w:hanging="284"/>
        <w:jc w:val="both"/>
        <w:rPr>
          <w:rFonts w:ascii="Arial" w:hAnsi="Arial" w:cs="Arial"/>
          <w:sz w:val="22"/>
          <w:szCs w:val="22"/>
        </w:rPr>
      </w:pPr>
      <w:r w:rsidRPr="00374F63">
        <w:rPr>
          <w:rFonts w:ascii="Arial" w:hAnsi="Arial" w:cs="Arial"/>
          <w:sz w:val="22"/>
          <w:szCs w:val="22"/>
        </w:rPr>
        <w:t xml:space="preserve">odměna osoby zajišťující některé činnosti správy </w:t>
      </w:r>
      <w:r w:rsidR="00A540D5" w:rsidRPr="00374F63">
        <w:rPr>
          <w:rFonts w:ascii="Arial" w:hAnsi="Arial" w:cs="Arial"/>
          <w:sz w:val="22"/>
          <w:szCs w:val="22"/>
        </w:rPr>
        <w:t>D</w:t>
      </w:r>
      <w:r w:rsidRPr="00374F63">
        <w:rPr>
          <w:rFonts w:ascii="Arial" w:hAnsi="Arial" w:cs="Arial"/>
          <w:sz w:val="22"/>
          <w:szCs w:val="22"/>
        </w:rPr>
        <w:t xml:space="preserve">omu a </w:t>
      </w:r>
      <w:r w:rsidR="00A540D5" w:rsidRPr="00374F63">
        <w:rPr>
          <w:rFonts w:ascii="Arial" w:hAnsi="Arial" w:cs="Arial"/>
          <w:sz w:val="22"/>
          <w:szCs w:val="22"/>
        </w:rPr>
        <w:t>P</w:t>
      </w:r>
      <w:r w:rsidRPr="00374F63">
        <w:rPr>
          <w:rFonts w:ascii="Arial" w:hAnsi="Arial" w:cs="Arial"/>
          <w:sz w:val="22"/>
          <w:szCs w:val="22"/>
        </w:rPr>
        <w:t xml:space="preserve">ozemku a vedení účetnictví </w:t>
      </w:r>
      <w:r w:rsidR="00A540D5" w:rsidRPr="00374F63">
        <w:rPr>
          <w:rFonts w:ascii="Arial" w:hAnsi="Arial" w:cs="Arial"/>
          <w:sz w:val="22"/>
          <w:szCs w:val="22"/>
        </w:rPr>
        <w:t>S</w:t>
      </w:r>
      <w:r w:rsidRPr="00374F63">
        <w:rPr>
          <w:rFonts w:ascii="Arial" w:hAnsi="Arial" w:cs="Arial"/>
          <w:sz w:val="22"/>
          <w:szCs w:val="22"/>
        </w:rPr>
        <w:t>polečenství,</w:t>
      </w:r>
    </w:p>
    <w:p w14:paraId="2E9C94FF" w14:textId="77777777" w:rsidR="000A717C" w:rsidRPr="00374F63" w:rsidRDefault="000A717C" w:rsidP="00C651CC">
      <w:pPr>
        <w:numPr>
          <w:ilvl w:val="0"/>
          <w:numId w:val="21"/>
        </w:numPr>
        <w:ind w:left="1418" w:hanging="284"/>
        <w:jc w:val="both"/>
        <w:rPr>
          <w:rFonts w:ascii="Arial" w:hAnsi="Arial" w:cs="Arial"/>
          <w:sz w:val="22"/>
          <w:szCs w:val="22"/>
        </w:rPr>
      </w:pPr>
      <w:r w:rsidRPr="00374F63">
        <w:rPr>
          <w:rFonts w:ascii="Arial" w:hAnsi="Arial" w:cs="Arial"/>
          <w:sz w:val="22"/>
          <w:szCs w:val="22"/>
        </w:rPr>
        <w:t xml:space="preserve">chod kanceláře </w:t>
      </w:r>
      <w:r w:rsidR="00A540D5" w:rsidRPr="00374F63">
        <w:rPr>
          <w:rFonts w:ascii="Arial" w:hAnsi="Arial" w:cs="Arial"/>
          <w:sz w:val="22"/>
          <w:szCs w:val="22"/>
        </w:rPr>
        <w:t>S</w:t>
      </w:r>
      <w:r w:rsidRPr="00374F63">
        <w:rPr>
          <w:rFonts w:ascii="Arial" w:hAnsi="Arial" w:cs="Arial"/>
          <w:sz w:val="22"/>
          <w:szCs w:val="22"/>
        </w:rPr>
        <w:t>polečenství, včetně jejího vybavení a kancelářských potřeb,</w:t>
      </w:r>
    </w:p>
    <w:p w14:paraId="480CD779" w14:textId="77777777" w:rsidR="000A717C" w:rsidRPr="00374F63" w:rsidRDefault="000A717C" w:rsidP="00C651CC">
      <w:pPr>
        <w:numPr>
          <w:ilvl w:val="0"/>
          <w:numId w:val="21"/>
        </w:numPr>
        <w:ind w:left="1418" w:hanging="284"/>
        <w:jc w:val="both"/>
        <w:rPr>
          <w:rFonts w:ascii="Arial" w:hAnsi="Arial" w:cs="Arial"/>
          <w:sz w:val="22"/>
          <w:szCs w:val="22"/>
        </w:rPr>
      </w:pPr>
      <w:r w:rsidRPr="00374F63">
        <w:rPr>
          <w:rFonts w:ascii="Arial" w:hAnsi="Arial" w:cs="Arial"/>
          <w:sz w:val="22"/>
          <w:szCs w:val="22"/>
        </w:rPr>
        <w:t xml:space="preserve">rozúčtování a vyúčtování nákladů na </w:t>
      </w:r>
      <w:r w:rsidR="00A540D5" w:rsidRPr="00374F63">
        <w:rPr>
          <w:rFonts w:ascii="Arial" w:hAnsi="Arial" w:cs="Arial"/>
          <w:sz w:val="22"/>
          <w:szCs w:val="22"/>
        </w:rPr>
        <w:t>S</w:t>
      </w:r>
      <w:r w:rsidRPr="00374F63">
        <w:rPr>
          <w:rFonts w:ascii="Arial" w:hAnsi="Arial" w:cs="Arial"/>
          <w:sz w:val="22"/>
          <w:szCs w:val="22"/>
        </w:rPr>
        <w:t>lužby, včetně provedení odečtů z měřidel spotřeby vody a zařízení sloužících k rozúčtování nákladů na teplo a dalších energií,</w:t>
      </w:r>
    </w:p>
    <w:p w14:paraId="22CE8239" w14:textId="4E5B8BFB" w:rsidR="00A02596" w:rsidRPr="00374F63" w:rsidRDefault="000A717C" w:rsidP="009A402A">
      <w:pPr>
        <w:numPr>
          <w:ilvl w:val="0"/>
          <w:numId w:val="21"/>
        </w:numPr>
        <w:ind w:left="1418" w:hanging="284"/>
        <w:jc w:val="both"/>
        <w:rPr>
          <w:rFonts w:ascii="Arial" w:hAnsi="Arial" w:cs="Arial"/>
          <w:sz w:val="22"/>
          <w:szCs w:val="22"/>
        </w:rPr>
      </w:pPr>
      <w:r w:rsidRPr="00374F63">
        <w:rPr>
          <w:rFonts w:ascii="Arial" w:hAnsi="Arial" w:cs="Arial"/>
          <w:sz w:val="22"/>
          <w:szCs w:val="22"/>
        </w:rPr>
        <w:t>bankovní poplatky,</w:t>
      </w:r>
    </w:p>
    <w:p w14:paraId="20E73A19" w14:textId="77777777" w:rsidR="000A717C" w:rsidRPr="00374F63" w:rsidRDefault="000A717C" w:rsidP="000A717C">
      <w:pPr>
        <w:tabs>
          <w:tab w:val="left" w:pos="1134"/>
        </w:tabs>
        <w:ind w:left="709" w:hanging="425"/>
        <w:jc w:val="both"/>
        <w:rPr>
          <w:rFonts w:ascii="Arial" w:hAnsi="Arial" w:cs="Arial"/>
          <w:sz w:val="22"/>
          <w:szCs w:val="22"/>
        </w:rPr>
      </w:pPr>
      <w:r w:rsidRPr="00374F63">
        <w:rPr>
          <w:rFonts w:ascii="Arial" w:hAnsi="Arial" w:cs="Arial"/>
          <w:sz w:val="22"/>
          <w:szCs w:val="22"/>
        </w:rPr>
        <w:t xml:space="preserve"> </w:t>
      </w:r>
      <w:r w:rsidRPr="00374F63">
        <w:rPr>
          <w:rFonts w:ascii="Arial" w:hAnsi="Arial" w:cs="Arial"/>
          <w:sz w:val="22"/>
          <w:szCs w:val="22"/>
        </w:rPr>
        <w:tab/>
      </w:r>
      <w:r w:rsidRPr="00374F63">
        <w:rPr>
          <w:rFonts w:ascii="Arial" w:hAnsi="Arial" w:cs="Arial"/>
          <w:sz w:val="22"/>
          <w:szCs w:val="22"/>
        </w:rPr>
        <w:tab/>
        <w:t>a výnosy, zejména:</w:t>
      </w:r>
    </w:p>
    <w:p w14:paraId="61AC830F" w14:textId="77777777" w:rsidR="000A717C" w:rsidRPr="00374F63" w:rsidRDefault="000A717C" w:rsidP="00C651CC">
      <w:pPr>
        <w:numPr>
          <w:ilvl w:val="0"/>
          <w:numId w:val="22"/>
        </w:numPr>
        <w:ind w:left="1418" w:hanging="284"/>
        <w:jc w:val="both"/>
        <w:rPr>
          <w:rFonts w:ascii="Arial" w:hAnsi="Arial" w:cs="Arial"/>
          <w:sz w:val="22"/>
          <w:szCs w:val="22"/>
        </w:rPr>
      </w:pPr>
      <w:r w:rsidRPr="00374F63">
        <w:rPr>
          <w:rFonts w:ascii="Arial" w:hAnsi="Arial" w:cs="Arial"/>
          <w:sz w:val="22"/>
          <w:szCs w:val="22"/>
        </w:rPr>
        <w:t xml:space="preserve">příspěvky členů </w:t>
      </w:r>
      <w:r w:rsidR="00A540D5" w:rsidRPr="00374F63">
        <w:rPr>
          <w:rFonts w:ascii="Arial" w:hAnsi="Arial" w:cs="Arial"/>
          <w:sz w:val="22"/>
          <w:szCs w:val="22"/>
        </w:rPr>
        <w:t>S</w:t>
      </w:r>
      <w:r w:rsidRPr="00374F63">
        <w:rPr>
          <w:rFonts w:ascii="Arial" w:hAnsi="Arial" w:cs="Arial"/>
          <w:sz w:val="22"/>
          <w:szCs w:val="22"/>
        </w:rPr>
        <w:t xml:space="preserve">polečenství na správu </w:t>
      </w:r>
      <w:r w:rsidR="00A540D5" w:rsidRPr="00374F63">
        <w:rPr>
          <w:rFonts w:ascii="Arial" w:hAnsi="Arial" w:cs="Arial"/>
          <w:sz w:val="22"/>
          <w:szCs w:val="22"/>
        </w:rPr>
        <w:t>D</w:t>
      </w:r>
      <w:r w:rsidRPr="00374F63">
        <w:rPr>
          <w:rFonts w:ascii="Arial" w:hAnsi="Arial" w:cs="Arial"/>
          <w:sz w:val="22"/>
          <w:szCs w:val="22"/>
        </w:rPr>
        <w:t xml:space="preserve">omu a </w:t>
      </w:r>
      <w:r w:rsidR="00A540D5" w:rsidRPr="00374F63">
        <w:rPr>
          <w:rFonts w:ascii="Arial" w:hAnsi="Arial" w:cs="Arial"/>
          <w:sz w:val="22"/>
          <w:szCs w:val="22"/>
        </w:rPr>
        <w:t>P</w:t>
      </w:r>
      <w:r w:rsidRPr="00374F63">
        <w:rPr>
          <w:rFonts w:ascii="Arial" w:hAnsi="Arial" w:cs="Arial"/>
          <w:sz w:val="22"/>
          <w:szCs w:val="22"/>
        </w:rPr>
        <w:t>ozemku vyjma části příspěvků určených do dlouhodobé zálohy podle písm. a),</w:t>
      </w:r>
    </w:p>
    <w:p w14:paraId="322CB635" w14:textId="77777777" w:rsidR="000A717C" w:rsidRPr="00374F63" w:rsidRDefault="000A717C" w:rsidP="00C651CC">
      <w:pPr>
        <w:numPr>
          <w:ilvl w:val="0"/>
          <w:numId w:val="22"/>
        </w:numPr>
        <w:ind w:left="1418" w:hanging="284"/>
        <w:jc w:val="both"/>
        <w:rPr>
          <w:rFonts w:ascii="Arial" w:hAnsi="Arial" w:cs="Arial"/>
          <w:sz w:val="22"/>
          <w:szCs w:val="22"/>
        </w:rPr>
      </w:pPr>
      <w:r w:rsidRPr="00374F63">
        <w:rPr>
          <w:rFonts w:ascii="Arial" w:hAnsi="Arial" w:cs="Arial"/>
          <w:sz w:val="22"/>
          <w:szCs w:val="22"/>
        </w:rPr>
        <w:t xml:space="preserve">úroky z vkladů na bankovních účtech </w:t>
      </w:r>
      <w:r w:rsidR="00A540D5" w:rsidRPr="00374F63">
        <w:rPr>
          <w:rFonts w:ascii="Arial" w:hAnsi="Arial" w:cs="Arial"/>
          <w:sz w:val="22"/>
          <w:szCs w:val="22"/>
        </w:rPr>
        <w:t>S</w:t>
      </w:r>
      <w:r w:rsidRPr="00374F63">
        <w:rPr>
          <w:rFonts w:ascii="Arial" w:hAnsi="Arial" w:cs="Arial"/>
          <w:sz w:val="22"/>
          <w:szCs w:val="22"/>
        </w:rPr>
        <w:t>polečenství a jiné finanční výnosy</w:t>
      </w:r>
      <w:r w:rsidR="00CD1A91" w:rsidRPr="00374F63">
        <w:rPr>
          <w:rFonts w:ascii="Arial" w:hAnsi="Arial" w:cs="Arial"/>
          <w:sz w:val="22"/>
          <w:szCs w:val="22"/>
        </w:rPr>
        <w:t>,</w:t>
      </w:r>
    </w:p>
    <w:p w14:paraId="7856EE56" w14:textId="67667ABA" w:rsidR="00CD1A91" w:rsidRPr="00374F63" w:rsidRDefault="00CD1A91" w:rsidP="00C651CC">
      <w:pPr>
        <w:numPr>
          <w:ilvl w:val="0"/>
          <w:numId w:val="22"/>
        </w:numPr>
        <w:ind w:left="1418" w:hanging="284"/>
        <w:jc w:val="both"/>
        <w:rPr>
          <w:rFonts w:ascii="Arial" w:hAnsi="Arial" w:cs="Arial"/>
          <w:sz w:val="22"/>
          <w:szCs w:val="22"/>
        </w:rPr>
      </w:pPr>
      <w:r w:rsidRPr="00374F63">
        <w:rPr>
          <w:rFonts w:ascii="Arial" w:hAnsi="Arial" w:cs="Arial"/>
          <w:sz w:val="22"/>
          <w:szCs w:val="22"/>
        </w:rPr>
        <w:t xml:space="preserve">dotace určené na úhradu nákladů a jiné bezúplatné </w:t>
      </w:r>
      <w:r w:rsidR="00A02596" w:rsidRPr="00374F63">
        <w:rPr>
          <w:rFonts w:ascii="Arial" w:hAnsi="Arial" w:cs="Arial"/>
          <w:sz w:val="22"/>
          <w:szCs w:val="22"/>
        </w:rPr>
        <w:t>peněž</w:t>
      </w:r>
      <w:r w:rsidR="0025523C" w:rsidRPr="00374F63">
        <w:rPr>
          <w:rFonts w:ascii="Arial" w:hAnsi="Arial" w:cs="Arial"/>
          <w:sz w:val="22"/>
          <w:szCs w:val="22"/>
        </w:rPr>
        <w:t>ité</w:t>
      </w:r>
      <w:r w:rsidR="00A02596" w:rsidRPr="00374F63">
        <w:rPr>
          <w:rFonts w:ascii="Arial" w:hAnsi="Arial" w:cs="Arial"/>
          <w:sz w:val="22"/>
          <w:szCs w:val="22"/>
        </w:rPr>
        <w:t xml:space="preserve"> </w:t>
      </w:r>
      <w:r w:rsidRPr="00374F63">
        <w:rPr>
          <w:rFonts w:ascii="Arial" w:hAnsi="Arial" w:cs="Arial"/>
          <w:sz w:val="22"/>
          <w:szCs w:val="22"/>
        </w:rPr>
        <w:t>příjmy.</w:t>
      </w:r>
    </w:p>
    <w:p w14:paraId="3A024657" w14:textId="77777777" w:rsidR="00E21640" w:rsidRPr="00EE462E" w:rsidRDefault="00E21640" w:rsidP="00E21640">
      <w:pPr>
        <w:jc w:val="both"/>
        <w:rPr>
          <w:rFonts w:ascii="Arial" w:hAnsi="Arial" w:cs="Arial"/>
          <w:sz w:val="16"/>
          <w:szCs w:val="16"/>
        </w:rPr>
      </w:pPr>
    </w:p>
    <w:p w14:paraId="04513D11" w14:textId="00E9D3AD" w:rsidR="00E21640" w:rsidRPr="00374F63" w:rsidRDefault="00E21640" w:rsidP="00E21640">
      <w:pPr>
        <w:numPr>
          <w:ilvl w:val="1"/>
          <w:numId w:val="26"/>
        </w:numPr>
        <w:ind w:left="709" w:hanging="425"/>
        <w:jc w:val="both"/>
        <w:rPr>
          <w:rFonts w:ascii="Arial" w:hAnsi="Arial" w:cs="Arial"/>
          <w:sz w:val="22"/>
          <w:szCs w:val="22"/>
        </w:rPr>
      </w:pPr>
      <w:r w:rsidRPr="00374F63">
        <w:rPr>
          <w:rFonts w:ascii="Arial" w:hAnsi="Arial" w:cs="Arial"/>
          <w:sz w:val="22"/>
          <w:szCs w:val="22"/>
        </w:rPr>
        <w:t xml:space="preserve">Zisk </w:t>
      </w:r>
      <w:r w:rsidR="00A540D5" w:rsidRPr="00374F63">
        <w:rPr>
          <w:rFonts w:ascii="Arial" w:hAnsi="Arial" w:cs="Arial"/>
          <w:sz w:val="22"/>
          <w:szCs w:val="22"/>
        </w:rPr>
        <w:t>S</w:t>
      </w:r>
      <w:r w:rsidRPr="00374F63">
        <w:rPr>
          <w:rFonts w:ascii="Arial" w:hAnsi="Arial" w:cs="Arial"/>
          <w:sz w:val="22"/>
          <w:szCs w:val="22"/>
        </w:rPr>
        <w:t xml:space="preserve">polečenství se převádí do fondu ze zisku, který se používá výhradně k úhradě nákladů na správu </w:t>
      </w:r>
      <w:r w:rsidR="00A540D5" w:rsidRPr="00374F63">
        <w:rPr>
          <w:rFonts w:ascii="Arial" w:hAnsi="Arial" w:cs="Arial"/>
          <w:sz w:val="22"/>
          <w:szCs w:val="22"/>
        </w:rPr>
        <w:t>D</w:t>
      </w:r>
      <w:r w:rsidRPr="00374F63">
        <w:rPr>
          <w:rFonts w:ascii="Arial" w:hAnsi="Arial" w:cs="Arial"/>
          <w:sz w:val="22"/>
          <w:szCs w:val="22"/>
        </w:rPr>
        <w:t xml:space="preserve">omu a </w:t>
      </w:r>
      <w:r w:rsidR="00A540D5" w:rsidRPr="00374F63">
        <w:rPr>
          <w:rFonts w:ascii="Arial" w:hAnsi="Arial" w:cs="Arial"/>
          <w:sz w:val="22"/>
          <w:szCs w:val="22"/>
        </w:rPr>
        <w:t>P</w:t>
      </w:r>
      <w:r w:rsidRPr="00374F63">
        <w:rPr>
          <w:rFonts w:ascii="Arial" w:hAnsi="Arial" w:cs="Arial"/>
          <w:sz w:val="22"/>
          <w:szCs w:val="22"/>
        </w:rPr>
        <w:t>ozemku nebo</w:t>
      </w:r>
      <w:r w:rsidR="009A402A" w:rsidRPr="00374F63">
        <w:rPr>
          <w:rFonts w:ascii="Arial" w:hAnsi="Arial" w:cs="Arial"/>
          <w:sz w:val="22"/>
          <w:szCs w:val="22"/>
        </w:rPr>
        <w:t xml:space="preserve"> </w:t>
      </w:r>
      <w:r w:rsidRPr="00374F63">
        <w:rPr>
          <w:rFonts w:ascii="Arial" w:hAnsi="Arial" w:cs="Arial"/>
          <w:sz w:val="22"/>
          <w:szCs w:val="22"/>
        </w:rPr>
        <w:t xml:space="preserve">úhradě ztráty </w:t>
      </w:r>
      <w:r w:rsidR="00A540D5" w:rsidRPr="00374F63">
        <w:rPr>
          <w:rFonts w:ascii="Arial" w:hAnsi="Arial" w:cs="Arial"/>
          <w:sz w:val="22"/>
          <w:szCs w:val="22"/>
        </w:rPr>
        <w:t>S</w:t>
      </w:r>
      <w:r w:rsidRPr="00374F63">
        <w:rPr>
          <w:rFonts w:ascii="Arial" w:hAnsi="Arial" w:cs="Arial"/>
          <w:sz w:val="22"/>
          <w:szCs w:val="22"/>
        </w:rPr>
        <w:t>polečenství.</w:t>
      </w:r>
    </w:p>
    <w:p w14:paraId="57C78138" w14:textId="77777777" w:rsidR="00315F01" w:rsidRPr="00374F63" w:rsidRDefault="00315F01" w:rsidP="000140AF">
      <w:pPr>
        <w:jc w:val="both"/>
        <w:rPr>
          <w:rFonts w:ascii="Arial" w:hAnsi="Arial" w:cs="Arial"/>
          <w:sz w:val="22"/>
          <w:szCs w:val="22"/>
        </w:rPr>
      </w:pPr>
    </w:p>
    <w:p w14:paraId="0D3153A3" w14:textId="77777777" w:rsidR="001273CD" w:rsidRPr="00374F63" w:rsidRDefault="000140AF" w:rsidP="000140AF">
      <w:pPr>
        <w:jc w:val="center"/>
        <w:rPr>
          <w:rFonts w:ascii="Arial" w:hAnsi="Arial" w:cs="Arial"/>
          <w:sz w:val="22"/>
          <w:szCs w:val="22"/>
        </w:rPr>
      </w:pPr>
      <w:r w:rsidRPr="00374F63">
        <w:rPr>
          <w:rFonts w:ascii="Arial" w:hAnsi="Arial" w:cs="Arial"/>
          <w:sz w:val="22"/>
          <w:szCs w:val="22"/>
        </w:rPr>
        <w:t xml:space="preserve">Čl. </w:t>
      </w:r>
      <w:r w:rsidR="00930C35" w:rsidRPr="00374F63">
        <w:rPr>
          <w:rFonts w:ascii="Arial" w:hAnsi="Arial" w:cs="Arial"/>
          <w:sz w:val="22"/>
          <w:szCs w:val="22"/>
        </w:rPr>
        <w:t>10</w:t>
      </w:r>
    </w:p>
    <w:p w14:paraId="38625C72" w14:textId="77777777" w:rsidR="000140AF" w:rsidRPr="00374F63" w:rsidRDefault="000140AF" w:rsidP="000140AF">
      <w:pPr>
        <w:jc w:val="center"/>
        <w:rPr>
          <w:rFonts w:ascii="Arial" w:hAnsi="Arial" w:cs="Arial"/>
          <w:b/>
          <w:sz w:val="22"/>
          <w:szCs w:val="22"/>
        </w:rPr>
      </w:pPr>
      <w:r w:rsidRPr="00374F63">
        <w:rPr>
          <w:rFonts w:ascii="Arial" w:hAnsi="Arial" w:cs="Arial"/>
          <w:sz w:val="22"/>
          <w:szCs w:val="22"/>
        </w:rPr>
        <w:t xml:space="preserve"> </w:t>
      </w:r>
      <w:r w:rsidR="001273CD" w:rsidRPr="00374F63">
        <w:rPr>
          <w:rFonts w:ascii="Arial" w:hAnsi="Arial" w:cs="Arial"/>
          <w:b/>
          <w:sz w:val="22"/>
          <w:szCs w:val="22"/>
        </w:rPr>
        <w:t xml:space="preserve">Příspěvky na správu </w:t>
      </w:r>
      <w:r w:rsidR="00A540D5" w:rsidRPr="00374F63">
        <w:rPr>
          <w:rFonts w:ascii="Arial" w:hAnsi="Arial" w:cs="Arial"/>
          <w:b/>
          <w:sz w:val="22"/>
          <w:szCs w:val="22"/>
        </w:rPr>
        <w:t>D</w:t>
      </w:r>
      <w:r w:rsidR="001273CD" w:rsidRPr="00374F63">
        <w:rPr>
          <w:rFonts w:ascii="Arial" w:hAnsi="Arial" w:cs="Arial"/>
          <w:b/>
          <w:sz w:val="22"/>
          <w:szCs w:val="22"/>
        </w:rPr>
        <w:t xml:space="preserve">omu a </w:t>
      </w:r>
      <w:r w:rsidR="00A540D5" w:rsidRPr="00374F63">
        <w:rPr>
          <w:rFonts w:ascii="Arial" w:hAnsi="Arial" w:cs="Arial"/>
          <w:b/>
          <w:sz w:val="22"/>
          <w:szCs w:val="22"/>
        </w:rPr>
        <w:t>P</w:t>
      </w:r>
      <w:r w:rsidR="001273CD" w:rsidRPr="00374F63">
        <w:rPr>
          <w:rFonts w:ascii="Arial" w:hAnsi="Arial" w:cs="Arial"/>
          <w:b/>
          <w:sz w:val="22"/>
          <w:szCs w:val="22"/>
        </w:rPr>
        <w:t>ozemku</w:t>
      </w:r>
      <w:r w:rsidR="0088445F" w:rsidRPr="00374F63">
        <w:rPr>
          <w:rFonts w:ascii="Arial" w:hAnsi="Arial" w:cs="Arial"/>
          <w:b/>
          <w:sz w:val="22"/>
          <w:szCs w:val="22"/>
        </w:rPr>
        <w:t xml:space="preserve">, </w:t>
      </w:r>
      <w:r w:rsidR="001273CD" w:rsidRPr="00374F63">
        <w:rPr>
          <w:rFonts w:ascii="Arial" w:hAnsi="Arial" w:cs="Arial"/>
          <w:b/>
          <w:sz w:val="22"/>
          <w:szCs w:val="22"/>
        </w:rPr>
        <w:t xml:space="preserve">úhrady nákladů na </w:t>
      </w:r>
      <w:r w:rsidR="00A540D5" w:rsidRPr="00374F63">
        <w:rPr>
          <w:rFonts w:ascii="Arial" w:hAnsi="Arial" w:cs="Arial"/>
          <w:b/>
          <w:sz w:val="22"/>
          <w:szCs w:val="22"/>
        </w:rPr>
        <w:t>S</w:t>
      </w:r>
      <w:r w:rsidR="001273CD" w:rsidRPr="00374F63">
        <w:rPr>
          <w:rFonts w:ascii="Arial" w:hAnsi="Arial" w:cs="Arial"/>
          <w:b/>
          <w:sz w:val="22"/>
          <w:szCs w:val="22"/>
        </w:rPr>
        <w:t>lužby</w:t>
      </w:r>
      <w:r w:rsidR="0088445F" w:rsidRPr="00374F63">
        <w:rPr>
          <w:rFonts w:ascii="Arial" w:hAnsi="Arial" w:cs="Arial"/>
          <w:b/>
          <w:sz w:val="22"/>
          <w:szCs w:val="22"/>
        </w:rPr>
        <w:t xml:space="preserve"> a</w:t>
      </w:r>
    </w:p>
    <w:p w14:paraId="30815F27" w14:textId="77777777" w:rsidR="0088445F" w:rsidRPr="00374F63" w:rsidRDefault="0088445F" w:rsidP="000140AF">
      <w:pPr>
        <w:jc w:val="center"/>
        <w:rPr>
          <w:rFonts w:ascii="Arial" w:hAnsi="Arial" w:cs="Arial"/>
          <w:b/>
          <w:sz w:val="22"/>
          <w:szCs w:val="22"/>
        </w:rPr>
      </w:pPr>
      <w:r w:rsidRPr="00374F63">
        <w:rPr>
          <w:rFonts w:ascii="Arial" w:hAnsi="Arial" w:cs="Arial"/>
          <w:b/>
          <w:sz w:val="22"/>
          <w:szCs w:val="22"/>
        </w:rPr>
        <w:t>pravidla pro</w:t>
      </w:r>
      <w:r w:rsidR="00912E47" w:rsidRPr="00374F63">
        <w:rPr>
          <w:rFonts w:ascii="Arial" w:hAnsi="Arial" w:cs="Arial"/>
          <w:b/>
          <w:sz w:val="22"/>
          <w:szCs w:val="22"/>
        </w:rPr>
        <w:t xml:space="preserve"> správu a pro</w:t>
      </w:r>
      <w:r w:rsidRPr="00374F63">
        <w:rPr>
          <w:rFonts w:ascii="Arial" w:hAnsi="Arial" w:cs="Arial"/>
          <w:b/>
          <w:sz w:val="22"/>
          <w:szCs w:val="22"/>
        </w:rPr>
        <w:t xml:space="preserve"> </w:t>
      </w:r>
      <w:r w:rsidR="000C25E6" w:rsidRPr="00374F63">
        <w:rPr>
          <w:rFonts w:ascii="Arial" w:hAnsi="Arial" w:cs="Arial"/>
          <w:b/>
          <w:sz w:val="22"/>
          <w:szCs w:val="22"/>
        </w:rPr>
        <w:t>hrazení</w:t>
      </w:r>
      <w:r w:rsidRPr="00374F63">
        <w:rPr>
          <w:rFonts w:ascii="Arial" w:hAnsi="Arial" w:cs="Arial"/>
          <w:b/>
          <w:sz w:val="22"/>
          <w:szCs w:val="22"/>
        </w:rPr>
        <w:t xml:space="preserve"> nákladů na údržbu a opravy </w:t>
      </w:r>
      <w:r w:rsidR="00A540D5" w:rsidRPr="00374F63">
        <w:rPr>
          <w:rFonts w:ascii="Arial" w:hAnsi="Arial" w:cs="Arial"/>
          <w:b/>
          <w:sz w:val="22"/>
          <w:szCs w:val="22"/>
        </w:rPr>
        <w:t>S</w:t>
      </w:r>
      <w:r w:rsidRPr="00374F63">
        <w:rPr>
          <w:rFonts w:ascii="Arial" w:hAnsi="Arial" w:cs="Arial"/>
          <w:b/>
          <w:sz w:val="22"/>
          <w:szCs w:val="22"/>
        </w:rPr>
        <w:t xml:space="preserve">polečných částí </w:t>
      </w:r>
    </w:p>
    <w:p w14:paraId="6E2C178F" w14:textId="77777777" w:rsidR="0088445F" w:rsidRPr="00374F63" w:rsidRDefault="0088445F" w:rsidP="000140AF">
      <w:pPr>
        <w:jc w:val="center"/>
        <w:rPr>
          <w:rFonts w:ascii="Arial" w:hAnsi="Arial" w:cs="Arial"/>
          <w:b/>
          <w:sz w:val="22"/>
          <w:szCs w:val="22"/>
        </w:rPr>
      </w:pPr>
      <w:r w:rsidRPr="00374F63">
        <w:rPr>
          <w:rFonts w:ascii="Arial" w:hAnsi="Arial" w:cs="Arial"/>
          <w:b/>
          <w:sz w:val="22"/>
          <w:szCs w:val="22"/>
        </w:rPr>
        <w:t xml:space="preserve">určených k výlučnému užívání jen některým vlastníkům </w:t>
      </w:r>
      <w:r w:rsidR="00A540D5" w:rsidRPr="00374F63">
        <w:rPr>
          <w:rFonts w:ascii="Arial" w:hAnsi="Arial" w:cs="Arial"/>
          <w:b/>
          <w:sz w:val="22"/>
          <w:szCs w:val="22"/>
        </w:rPr>
        <w:t>J</w:t>
      </w:r>
      <w:r w:rsidRPr="00374F63">
        <w:rPr>
          <w:rFonts w:ascii="Arial" w:hAnsi="Arial" w:cs="Arial"/>
          <w:b/>
          <w:sz w:val="22"/>
          <w:szCs w:val="22"/>
        </w:rPr>
        <w:t>ednotek</w:t>
      </w:r>
    </w:p>
    <w:p w14:paraId="2C90B23A" w14:textId="6A424B37" w:rsidR="007A5DEA" w:rsidRPr="00374F63" w:rsidRDefault="007A5DEA" w:rsidP="000140AF">
      <w:pPr>
        <w:jc w:val="center"/>
        <w:rPr>
          <w:rFonts w:ascii="Arial" w:hAnsi="Arial" w:cs="Arial"/>
          <w:sz w:val="22"/>
          <w:szCs w:val="22"/>
        </w:rPr>
      </w:pPr>
    </w:p>
    <w:p w14:paraId="05187F1D" w14:textId="325D2F1E" w:rsidR="009C73CE" w:rsidRPr="00374F63" w:rsidRDefault="00037CE7" w:rsidP="00037CE7">
      <w:pPr>
        <w:pStyle w:val="Odstavecseseznamem"/>
        <w:numPr>
          <w:ilvl w:val="0"/>
          <w:numId w:val="68"/>
        </w:numPr>
        <w:jc w:val="both"/>
        <w:rPr>
          <w:rFonts w:ascii="Arial" w:hAnsi="Arial" w:cs="Arial"/>
          <w:sz w:val="22"/>
          <w:szCs w:val="22"/>
        </w:rPr>
      </w:pPr>
      <w:r w:rsidRPr="00374F63">
        <w:rPr>
          <w:rFonts w:ascii="Arial" w:hAnsi="Arial" w:cs="Arial"/>
          <w:sz w:val="22"/>
          <w:szCs w:val="22"/>
        </w:rPr>
        <w:t xml:space="preserve">Nebude-li určeno jinak, přispívá vlastník jednotky na správu domu a pozemku ve výši odpovídající jeho podílu na společných částech. Příspěvky určené na odměňování osoby, která dům spravuje, na vedení účetnictví a na podobné náklady vlastní správní činnosti se rozvrhnou na každou jednotku stejně. </w:t>
      </w:r>
    </w:p>
    <w:p w14:paraId="3BE56645" w14:textId="77777777" w:rsidR="00037CE7" w:rsidRPr="00EE462E" w:rsidRDefault="00037CE7" w:rsidP="009C73CE">
      <w:pPr>
        <w:ind w:left="720"/>
        <w:jc w:val="both"/>
        <w:rPr>
          <w:rFonts w:ascii="Arial" w:hAnsi="Arial" w:cs="Arial"/>
          <w:sz w:val="16"/>
          <w:szCs w:val="16"/>
        </w:rPr>
      </w:pPr>
    </w:p>
    <w:p w14:paraId="17D125CC" w14:textId="225B1D5A" w:rsidR="00B04E12" w:rsidRPr="00374F63" w:rsidRDefault="00B04E12" w:rsidP="00037CE7">
      <w:pPr>
        <w:numPr>
          <w:ilvl w:val="0"/>
          <w:numId w:val="68"/>
        </w:numPr>
        <w:jc w:val="both"/>
        <w:rPr>
          <w:rFonts w:ascii="Arial" w:hAnsi="Arial" w:cs="Arial"/>
          <w:sz w:val="22"/>
          <w:szCs w:val="22"/>
        </w:rPr>
      </w:pPr>
      <w:r w:rsidRPr="00374F63">
        <w:rPr>
          <w:rFonts w:ascii="Arial" w:hAnsi="Arial" w:cs="Arial"/>
          <w:sz w:val="22"/>
          <w:szCs w:val="22"/>
        </w:rPr>
        <w:t>Za účelem financování oprav, modernizac</w:t>
      </w:r>
      <w:r w:rsidR="00763002" w:rsidRPr="00374F63">
        <w:rPr>
          <w:rFonts w:ascii="Arial" w:hAnsi="Arial" w:cs="Arial"/>
          <w:sz w:val="22"/>
          <w:szCs w:val="22"/>
        </w:rPr>
        <w:t>í</w:t>
      </w:r>
      <w:r w:rsidRPr="00374F63">
        <w:rPr>
          <w:rFonts w:ascii="Arial" w:hAnsi="Arial" w:cs="Arial"/>
          <w:sz w:val="22"/>
          <w:szCs w:val="22"/>
        </w:rPr>
        <w:t xml:space="preserve"> a rekonstrukc</w:t>
      </w:r>
      <w:r w:rsidR="00763002" w:rsidRPr="00374F63">
        <w:rPr>
          <w:rFonts w:ascii="Arial" w:hAnsi="Arial" w:cs="Arial"/>
          <w:sz w:val="22"/>
          <w:szCs w:val="22"/>
        </w:rPr>
        <w:t>í</w:t>
      </w:r>
      <w:r w:rsidRPr="00374F63">
        <w:rPr>
          <w:rFonts w:ascii="Arial" w:hAnsi="Arial" w:cs="Arial"/>
          <w:sz w:val="22"/>
          <w:szCs w:val="22"/>
        </w:rPr>
        <w:t xml:space="preserve"> </w:t>
      </w:r>
      <w:r w:rsidR="00930C35" w:rsidRPr="00374F63">
        <w:rPr>
          <w:rFonts w:ascii="Arial" w:hAnsi="Arial" w:cs="Arial"/>
          <w:sz w:val="22"/>
          <w:szCs w:val="22"/>
        </w:rPr>
        <w:t>S</w:t>
      </w:r>
      <w:r w:rsidRPr="00374F63">
        <w:rPr>
          <w:rFonts w:ascii="Arial" w:hAnsi="Arial" w:cs="Arial"/>
          <w:sz w:val="22"/>
          <w:szCs w:val="22"/>
        </w:rPr>
        <w:t xml:space="preserve">polečných částí </w:t>
      </w:r>
      <w:r w:rsidR="00487CD6" w:rsidRPr="00374F63">
        <w:rPr>
          <w:rFonts w:ascii="Arial" w:hAnsi="Arial" w:cs="Arial"/>
          <w:sz w:val="22"/>
          <w:szCs w:val="22"/>
        </w:rPr>
        <w:t>a pořízení dlouhodobého majetku do vlastnictví Společenství</w:t>
      </w:r>
      <w:r w:rsidRPr="00374F63">
        <w:rPr>
          <w:rFonts w:ascii="Arial" w:hAnsi="Arial" w:cs="Arial"/>
          <w:sz w:val="22"/>
          <w:szCs w:val="22"/>
        </w:rPr>
        <w:t xml:space="preserve"> se z </w:t>
      </w:r>
      <w:r w:rsidR="00487CD6" w:rsidRPr="00374F63">
        <w:rPr>
          <w:rFonts w:ascii="Arial" w:hAnsi="Arial" w:cs="Arial"/>
          <w:sz w:val="22"/>
          <w:szCs w:val="22"/>
        </w:rPr>
        <w:t>části</w:t>
      </w:r>
      <w:r w:rsidRPr="00374F63">
        <w:rPr>
          <w:rFonts w:ascii="Arial" w:hAnsi="Arial" w:cs="Arial"/>
          <w:sz w:val="22"/>
          <w:szCs w:val="22"/>
        </w:rPr>
        <w:t xml:space="preserve"> příspěvku na správu </w:t>
      </w:r>
      <w:r w:rsidR="00930C35" w:rsidRPr="00374F63">
        <w:rPr>
          <w:rFonts w:ascii="Arial" w:hAnsi="Arial" w:cs="Arial"/>
          <w:sz w:val="22"/>
          <w:szCs w:val="22"/>
        </w:rPr>
        <w:t>D</w:t>
      </w:r>
      <w:r w:rsidRPr="00374F63">
        <w:rPr>
          <w:rFonts w:ascii="Arial" w:hAnsi="Arial" w:cs="Arial"/>
          <w:sz w:val="22"/>
          <w:szCs w:val="22"/>
        </w:rPr>
        <w:t xml:space="preserve">omu a </w:t>
      </w:r>
      <w:r w:rsidR="00930C35" w:rsidRPr="00374F63">
        <w:rPr>
          <w:rFonts w:ascii="Arial" w:hAnsi="Arial" w:cs="Arial"/>
          <w:sz w:val="22"/>
          <w:szCs w:val="22"/>
        </w:rPr>
        <w:t>P</w:t>
      </w:r>
      <w:r w:rsidRPr="00374F63">
        <w:rPr>
          <w:rFonts w:ascii="Arial" w:hAnsi="Arial" w:cs="Arial"/>
          <w:sz w:val="22"/>
          <w:szCs w:val="22"/>
        </w:rPr>
        <w:t xml:space="preserve">ozemku vytváří účetně oddělený dlouhodobý finanční zdroj – dlouhodobá záloha. Pravidla pro jeho tvorbu a použití schvaluje shromáždění vlastníků. Výši </w:t>
      </w:r>
      <w:r w:rsidR="00800347" w:rsidRPr="00374F63">
        <w:rPr>
          <w:rFonts w:ascii="Arial" w:hAnsi="Arial" w:cs="Arial"/>
          <w:sz w:val="22"/>
          <w:szCs w:val="22"/>
        </w:rPr>
        <w:t xml:space="preserve">měsíčního </w:t>
      </w:r>
      <w:r w:rsidRPr="00374F63">
        <w:rPr>
          <w:rFonts w:ascii="Arial" w:hAnsi="Arial" w:cs="Arial"/>
          <w:sz w:val="22"/>
          <w:szCs w:val="22"/>
        </w:rPr>
        <w:t>příspěvku do dlouhodobé zálohy stanoví statutární orgán na základě plánu oprav, modernizací a rekonstrukcí</w:t>
      </w:r>
      <w:r w:rsidR="00487CD6" w:rsidRPr="00374F63">
        <w:rPr>
          <w:rFonts w:ascii="Arial" w:hAnsi="Arial" w:cs="Arial"/>
          <w:sz w:val="22"/>
          <w:szCs w:val="22"/>
        </w:rPr>
        <w:t xml:space="preserve"> </w:t>
      </w:r>
      <w:r w:rsidR="00C92C5E" w:rsidRPr="00374F63">
        <w:rPr>
          <w:rFonts w:ascii="Arial" w:hAnsi="Arial" w:cs="Arial"/>
          <w:sz w:val="22"/>
          <w:szCs w:val="22"/>
        </w:rPr>
        <w:t>S</w:t>
      </w:r>
      <w:r w:rsidR="009F658B" w:rsidRPr="00374F63">
        <w:rPr>
          <w:rFonts w:ascii="Arial" w:hAnsi="Arial" w:cs="Arial"/>
          <w:sz w:val="22"/>
          <w:szCs w:val="22"/>
        </w:rPr>
        <w:t xml:space="preserve">polečných částí a </w:t>
      </w:r>
      <w:r w:rsidR="00487CD6" w:rsidRPr="00374F63">
        <w:rPr>
          <w:rFonts w:ascii="Arial" w:hAnsi="Arial" w:cs="Arial"/>
          <w:sz w:val="22"/>
          <w:szCs w:val="22"/>
        </w:rPr>
        <w:t>pořízení dlouhodobého majetku do vlastnictví Společenství</w:t>
      </w:r>
      <w:r w:rsidRPr="00374F63">
        <w:rPr>
          <w:rFonts w:ascii="Arial" w:hAnsi="Arial" w:cs="Arial"/>
          <w:sz w:val="22"/>
          <w:szCs w:val="22"/>
        </w:rPr>
        <w:t>.</w:t>
      </w:r>
      <w:r w:rsidR="00800347" w:rsidRPr="00374F63">
        <w:rPr>
          <w:rFonts w:ascii="Arial" w:hAnsi="Arial" w:cs="Arial"/>
          <w:sz w:val="22"/>
          <w:szCs w:val="22"/>
        </w:rPr>
        <w:t xml:space="preserve"> O mimořádném příspěvku mimo pravidelné měsíční platby může rozhodnout shromáždění vlastníků, a to nejméně </w:t>
      </w:r>
      <w:r w:rsidR="001312E6" w:rsidRPr="00374F63">
        <w:rPr>
          <w:rFonts w:ascii="Arial" w:hAnsi="Arial" w:cs="Arial"/>
          <w:sz w:val="22"/>
          <w:szCs w:val="22"/>
        </w:rPr>
        <w:t xml:space="preserve">nadpoloviční </w:t>
      </w:r>
      <w:r w:rsidR="00800347" w:rsidRPr="00374F63">
        <w:rPr>
          <w:rFonts w:ascii="Arial" w:hAnsi="Arial" w:cs="Arial"/>
          <w:sz w:val="22"/>
          <w:szCs w:val="22"/>
        </w:rPr>
        <w:t>většinou hlasů přítomných členů.</w:t>
      </w:r>
    </w:p>
    <w:p w14:paraId="4DA3C7AB" w14:textId="77777777" w:rsidR="00315F01" w:rsidRPr="00EE462E" w:rsidRDefault="00315F01" w:rsidP="00315F01">
      <w:pPr>
        <w:ind w:left="720"/>
        <w:jc w:val="both"/>
        <w:rPr>
          <w:rFonts w:ascii="Arial" w:hAnsi="Arial" w:cs="Arial"/>
          <w:sz w:val="16"/>
          <w:szCs w:val="16"/>
        </w:rPr>
      </w:pPr>
    </w:p>
    <w:p w14:paraId="1F2FCCAE" w14:textId="0962D7DE" w:rsidR="00B04E12" w:rsidRDefault="00EC4ACC" w:rsidP="00037CE7">
      <w:pPr>
        <w:numPr>
          <w:ilvl w:val="0"/>
          <w:numId w:val="68"/>
        </w:numPr>
        <w:jc w:val="both"/>
        <w:rPr>
          <w:rFonts w:ascii="Arial" w:hAnsi="Arial" w:cs="Arial"/>
          <w:sz w:val="22"/>
          <w:szCs w:val="22"/>
        </w:rPr>
      </w:pPr>
      <w:r w:rsidRPr="00374F63">
        <w:rPr>
          <w:rFonts w:ascii="Arial" w:hAnsi="Arial" w:cs="Arial"/>
          <w:sz w:val="22"/>
          <w:szCs w:val="22"/>
        </w:rPr>
        <w:t>Zálohový p</w:t>
      </w:r>
      <w:r w:rsidR="00B04E12" w:rsidRPr="00374F63">
        <w:rPr>
          <w:rFonts w:ascii="Arial" w:hAnsi="Arial" w:cs="Arial"/>
          <w:sz w:val="22"/>
          <w:szCs w:val="22"/>
        </w:rPr>
        <w:t xml:space="preserve">říspěvek na správu </w:t>
      </w:r>
      <w:r w:rsidR="00930C35" w:rsidRPr="00374F63">
        <w:rPr>
          <w:rFonts w:ascii="Arial" w:hAnsi="Arial" w:cs="Arial"/>
          <w:sz w:val="22"/>
          <w:szCs w:val="22"/>
        </w:rPr>
        <w:t>D</w:t>
      </w:r>
      <w:r w:rsidR="00B04E12" w:rsidRPr="00374F63">
        <w:rPr>
          <w:rFonts w:ascii="Arial" w:hAnsi="Arial" w:cs="Arial"/>
          <w:sz w:val="22"/>
          <w:szCs w:val="22"/>
        </w:rPr>
        <w:t xml:space="preserve">omu a </w:t>
      </w:r>
      <w:r w:rsidR="00930C35" w:rsidRPr="00374F63">
        <w:rPr>
          <w:rFonts w:ascii="Arial" w:hAnsi="Arial" w:cs="Arial"/>
          <w:sz w:val="22"/>
          <w:szCs w:val="22"/>
        </w:rPr>
        <w:t>P</w:t>
      </w:r>
      <w:r w:rsidR="00B04E12" w:rsidRPr="00374F63">
        <w:rPr>
          <w:rFonts w:ascii="Arial" w:hAnsi="Arial" w:cs="Arial"/>
          <w:sz w:val="22"/>
          <w:szCs w:val="22"/>
        </w:rPr>
        <w:t>ozemku se s každým členem vyúčtuje</w:t>
      </w:r>
      <w:r w:rsidRPr="00374F63">
        <w:rPr>
          <w:rFonts w:ascii="Arial" w:hAnsi="Arial" w:cs="Arial"/>
          <w:sz w:val="22"/>
          <w:szCs w:val="22"/>
        </w:rPr>
        <w:t xml:space="preserve"> nejpozději do 4 měsíců po skončení kalendářního roku</w:t>
      </w:r>
      <w:r w:rsidR="00064133" w:rsidRPr="00374F63">
        <w:rPr>
          <w:rFonts w:ascii="Arial" w:hAnsi="Arial" w:cs="Arial"/>
          <w:sz w:val="22"/>
          <w:szCs w:val="22"/>
        </w:rPr>
        <w:t>; vyúčtování se doručí členům Společenství na oznámenou doručovací adresu</w:t>
      </w:r>
      <w:r w:rsidR="00A46FF1" w:rsidRPr="00374F63">
        <w:rPr>
          <w:rFonts w:ascii="Arial" w:hAnsi="Arial" w:cs="Arial"/>
          <w:sz w:val="22"/>
          <w:szCs w:val="22"/>
        </w:rPr>
        <w:t xml:space="preserve"> a </w:t>
      </w:r>
      <w:r w:rsidR="00064133" w:rsidRPr="00374F63">
        <w:rPr>
          <w:rFonts w:ascii="Arial" w:hAnsi="Arial" w:cs="Arial"/>
          <w:sz w:val="22"/>
          <w:szCs w:val="22"/>
        </w:rPr>
        <w:t>r</w:t>
      </w:r>
      <w:r w:rsidRPr="00374F63">
        <w:rPr>
          <w:rFonts w:ascii="Arial" w:hAnsi="Arial" w:cs="Arial"/>
          <w:sz w:val="22"/>
          <w:szCs w:val="22"/>
        </w:rPr>
        <w:t>ozdíl z</w:t>
      </w:r>
      <w:r w:rsidR="00064133" w:rsidRPr="00374F63">
        <w:rPr>
          <w:rFonts w:ascii="Arial" w:hAnsi="Arial" w:cs="Arial"/>
          <w:sz w:val="22"/>
          <w:szCs w:val="22"/>
        </w:rPr>
        <w:t> </w:t>
      </w:r>
      <w:r w:rsidRPr="00374F63">
        <w:rPr>
          <w:rFonts w:ascii="Arial" w:hAnsi="Arial" w:cs="Arial"/>
          <w:sz w:val="22"/>
          <w:szCs w:val="22"/>
        </w:rPr>
        <w:t>vyúčtování</w:t>
      </w:r>
      <w:r w:rsidR="00064133" w:rsidRPr="00374F63">
        <w:rPr>
          <w:rFonts w:ascii="Arial" w:hAnsi="Arial" w:cs="Arial"/>
          <w:sz w:val="22"/>
          <w:szCs w:val="22"/>
        </w:rPr>
        <w:t xml:space="preserve"> </w:t>
      </w:r>
      <w:r w:rsidRPr="00374F63">
        <w:rPr>
          <w:rFonts w:ascii="Arial" w:hAnsi="Arial" w:cs="Arial"/>
          <w:sz w:val="22"/>
          <w:szCs w:val="22"/>
        </w:rPr>
        <w:t>se vypořádá nejpozději do 4 měsíců od doručení vyúčtování</w:t>
      </w:r>
      <w:r w:rsidR="001E43CF" w:rsidRPr="00374F63">
        <w:rPr>
          <w:rFonts w:ascii="Arial" w:hAnsi="Arial" w:cs="Arial"/>
          <w:sz w:val="22"/>
          <w:szCs w:val="22"/>
        </w:rPr>
        <w:t>, nerozhodne-li shromáždění vlastníků jinak</w:t>
      </w:r>
      <w:r w:rsidRPr="00374F63">
        <w:rPr>
          <w:rFonts w:ascii="Arial" w:hAnsi="Arial" w:cs="Arial"/>
          <w:sz w:val="22"/>
          <w:szCs w:val="22"/>
        </w:rPr>
        <w:t>.; nevyčerpaný zůstatek dlouhodobé zálohy se</w:t>
      </w:r>
      <w:r w:rsidR="00800347" w:rsidRPr="00374F63">
        <w:rPr>
          <w:rFonts w:ascii="Arial" w:hAnsi="Arial" w:cs="Arial"/>
          <w:sz w:val="22"/>
          <w:szCs w:val="22"/>
        </w:rPr>
        <w:t xml:space="preserve"> nevypořádává a</w:t>
      </w:r>
      <w:r w:rsidRPr="00374F63">
        <w:rPr>
          <w:rFonts w:ascii="Arial" w:hAnsi="Arial" w:cs="Arial"/>
          <w:sz w:val="22"/>
          <w:szCs w:val="22"/>
        </w:rPr>
        <w:t xml:space="preserve"> převádí</w:t>
      </w:r>
      <w:r w:rsidR="00800347" w:rsidRPr="00374F63">
        <w:rPr>
          <w:rFonts w:ascii="Arial" w:hAnsi="Arial" w:cs="Arial"/>
          <w:sz w:val="22"/>
          <w:szCs w:val="22"/>
        </w:rPr>
        <w:t xml:space="preserve"> se</w:t>
      </w:r>
      <w:r w:rsidRPr="00374F63">
        <w:rPr>
          <w:rFonts w:ascii="Arial" w:hAnsi="Arial" w:cs="Arial"/>
          <w:sz w:val="22"/>
          <w:szCs w:val="22"/>
        </w:rPr>
        <w:t xml:space="preserve"> do dalšího roku.</w:t>
      </w:r>
    </w:p>
    <w:p w14:paraId="22FD5A71" w14:textId="77777777" w:rsidR="00F51342" w:rsidRDefault="00F51342" w:rsidP="00F51342">
      <w:pPr>
        <w:pStyle w:val="Odstavecseseznamem"/>
        <w:rPr>
          <w:rFonts w:ascii="Arial" w:hAnsi="Arial" w:cs="Arial"/>
          <w:sz w:val="22"/>
          <w:szCs w:val="22"/>
        </w:rPr>
      </w:pPr>
    </w:p>
    <w:p w14:paraId="5EE56FC2" w14:textId="77777777" w:rsidR="00F51342" w:rsidRDefault="00F51342" w:rsidP="00F51342">
      <w:pPr>
        <w:jc w:val="both"/>
        <w:rPr>
          <w:rFonts w:ascii="Arial" w:hAnsi="Arial" w:cs="Arial"/>
          <w:sz w:val="22"/>
          <w:szCs w:val="22"/>
        </w:rPr>
      </w:pPr>
    </w:p>
    <w:p w14:paraId="086ACCE5" w14:textId="77777777" w:rsidR="00F51342" w:rsidRDefault="00F51342" w:rsidP="00F51342">
      <w:pPr>
        <w:jc w:val="both"/>
        <w:rPr>
          <w:rFonts w:ascii="Arial" w:hAnsi="Arial" w:cs="Arial"/>
          <w:sz w:val="22"/>
          <w:szCs w:val="22"/>
        </w:rPr>
      </w:pPr>
    </w:p>
    <w:p w14:paraId="1FA20247" w14:textId="77777777" w:rsidR="00F51342" w:rsidRPr="00374F63" w:rsidRDefault="00F51342" w:rsidP="00F51342">
      <w:pPr>
        <w:jc w:val="both"/>
        <w:rPr>
          <w:rFonts w:ascii="Arial" w:hAnsi="Arial" w:cs="Arial"/>
          <w:sz w:val="22"/>
          <w:szCs w:val="22"/>
        </w:rPr>
      </w:pPr>
    </w:p>
    <w:p w14:paraId="07CBF5B9" w14:textId="77777777" w:rsidR="00315F01" w:rsidRPr="00EE462E" w:rsidRDefault="00315F01" w:rsidP="00315F01">
      <w:pPr>
        <w:ind w:left="720"/>
        <w:jc w:val="both"/>
        <w:rPr>
          <w:rFonts w:ascii="Arial" w:hAnsi="Arial" w:cs="Arial"/>
          <w:sz w:val="16"/>
          <w:szCs w:val="16"/>
        </w:rPr>
      </w:pPr>
    </w:p>
    <w:p w14:paraId="369E6AC3" w14:textId="77777777" w:rsidR="001273CD" w:rsidRPr="00374F63" w:rsidRDefault="001273CD" w:rsidP="00037CE7">
      <w:pPr>
        <w:numPr>
          <w:ilvl w:val="0"/>
          <w:numId w:val="68"/>
        </w:numPr>
        <w:jc w:val="both"/>
        <w:rPr>
          <w:rFonts w:ascii="Arial" w:hAnsi="Arial" w:cs="Arial"/>
          <w:sz w:val="22"/>
          <w:szCs w:val="22"/>
        </w:rPr>
      </w:pPr>
      <w:r w:rsidRPr="00374F63">
        <w:rPr>
          <w:rFonts w:ascii="Arial" w:hAnsi="Arial" w:cs="Arial"/>
          <w:sz w:val="22"/>
          <w:szCs w:val="22"/>
        </w:rPr>
        <w:t xml:space="preserve">Pokud není pro daný kalendářní rok </w:t>
      </w:r>
      <w:r w:rsidR="00930C35" w:rsidRPr="00374F63">
        <w:rPr>
          <w:rFonts w:ascii="Arial" w:hAnsi="Arial" w:cs="Arial"/>
          <w:sz w:val="22"/>
          <w:szCs w:val="22"/>
        </w:rPr>
        <w:t>S</w:t>
      </w:r>
      <w:r w:rsidRPr="00374F63">
        <w:rPr>
          <w:rFonts w:ascii="Arial" w:hAnsi="Arial" w:cs="Arial"/>
          <w:sz w:val="22"/>
          <w:szCs w:val="22"/>
        </w:rPr>
        <w:t xml:space="preserve">polečenstvím rozhodnuto jinak, platí výše příspěvku </w:t>
      </w:r>
      <w:r w:rsidR="00EC4ACC" w:rsidRPr="00374F63">
        <w:rPr>
          <w:rFonts w:ascii="Arial" w:hAnsi="Arial" w:cs="Arial"/>
          <w:sz w:val="22"/>
          <w:szCs w:val="22"/>
        </w:rPr>
        <w:t xml:space="preserve">na správu </w:t>
      </w:r>
      <w:r w:rsidR="00930C35" w:rsidRPr="00374F63">
        <w:rPr>
          <w:rFonts w:ascii="Arial" w:hAnsi="Arial" w:cs="Arial"/>
          <w:sz w:val="22"/>
          <w:szCs w:val="22"/>
        </w:rPr>
        <w:t>D</w:t>
      </w:r>
      <w:r w:rsidR="00EC4ACC" w:rsidRPr="00374F63">
        <w:rPr>
          <w:rFonts w:ascii="Arial" w:hAnsi="Arial" w:cs="Arial"/>
          <w:sz w:val="22"/>
          <w:szCs w:val="22"/>
        </w:rPr>
        <w:t xml:space="preserve">omu a </w:t>
      </w:r>
      <w:r w:rsidR="00930C35" w:rsidRPr="00374F63">
        <w:rPr>
          <w:rFonts w:ascii="Arial" w:hAnsi="Arial" w:cs="Arial"/>
          <w:sz w:val="22"/>
          <w:szCs w:val="22"/>
        </w:rPr>
        <w:t>P</w:t>
      </w:r>
      <w:r w:rsidR="00EC4ACC" w:rsidRPr="00374F63">
        <w:rPr>
          <w:rFonts w:ascii="Arial" w:hAnsi="Arial" w:cs="Arial"/>
          <w:sz w:val="22"/>
          <w:szCs w:val="22"/>
        </w:rPr>
        <w:t xml:space="preserve">ozemku </w:t>
      </w:r>
      <w:r w:rsidRPr="00374F63">
        <w:rPr>
          <w:rFonts w:ascii="Arial" w:hAnsi="Arial" w:cs="Arial"/>
          <w:sz w:val="22"/>
          <w:szCs w:val="22"/>
        </w:rPr>
        <w:t>platná v období předcházejícího kalendářního roku.</w:t>
      </w:r>
    </w:p>
    <w:p w14:paraId="76728949" w14:textId="77777777" w:rsidR="00315F01" w:rsidRPr="00EE462E" w:rsidRDefault="00315F01" w:rsidP="00315F01">
      <w:pPr>
        <w:ind w:left="720"/>
        <w:jc w:val="both"/>
        <w:rPr>
          <w:rFonts w:ascii="Arial" w:hAnsi="Arial" w:cs="Arial"/>
          <w:sz w:val="16"/>
          <w:szCs w:val="16"/>
        </w:rPr>
      </w:pPr>
    </w:p>
    <w:p w14:paraId="2309BC8B" w14:textId="6CE8BD26" w:rsidR="00534CFE" w:rsidRPr="00374F63" w:rsidRDefault="00534CFE" w:rsidP="00037CE7">
      <w:pPr>
        <w:numPr>
          <w:ilvl w:val="0"/>
          <w:numId w:val="68"/>
        </w:numPr>
        <w:jc w:val="both"/>
        <w:rPr>
          <w:rFonts w:ascii="Arial" w:hAnsi="Arial" w:cs="Arial"/>
          <w:color w:val="000000" w:themeColor="text1"/>
          <w:sz w:val="22"/>
          <w:szCs w:val="22"/>
        </w:rPr>
      </w:pPr>
      <w:r w:rsidRPr="00374F63">
        <w:rPr>
          <w:rFonts w:ascii="Arial" w:hAnsi="Arial" w:cs="Arial"/>
          <w:color w:val="000000" w:themeColor="text1"/>
          <w:sz w:val="22"/>
          <w:szCs w:val="22"/>
        </w:rPr>
        <w:t>Společenství zajišťuje tyto služby: dodávku tepla</w:t>
      </w:r>
      <w:r w:rsidR="001312E6" w:rsidRPr="00374F63">
        <w:rPr>
          <w:rFonts w:ascii="Arial" w:hAnsi="Arial" w:cs="Arial"/>
          <w:color w:val="000000" w:themeColor="text1"/>
          <w:sz w:val="22"/>
          <w:szCs w:val="22"/>
        </w:rPr>
        <w:t xml:space="preserve">, </w:t>
      </w:r>
      <w:r w:rsidRPr="00374F63">
        <w:rPr>
          <w:rFonts w:ascii="Arial" w:hAnsi="Arial" w:cs="Arial"/>
          <w:color w:val="000000" w:themeColor="text1"/>
          <w:sz w:val="22"/>
          <w:szCs w:val="22"/>
        </w:rPr>
        <w:t xml:space="preserve">dodávku vody a </w:t>
      </w:r>
      <w:r w:rsidR="00AE4FD3" w:rsidRPr="00374F63">
        <w:rPr>
          <w:rFonts w:ascii="Arial" w:hAnsi="Arial" w:cs="Arial"/>
          <w:color w:val="000000" w:themeColor="text1"/>
          <w:sz w:val="22"/>
          <w:szCs w:val="22"/>
        </w:rPr>
        <w:t>odvod</w:t>
      </w:r>
      <w:r w:rsidRPr="00374F63">
        <w:rPr>
          <w:rFonts w:ascii="Arial" w:hAnsi="Arial" w:cs="Arial"/>
          <w:color w:val="000000" w:themeColor="text1"/>
          <w:sz w:val="22"/>
          <w:szCs w:val="22"/>
        </w:rPr>
        <w:t xml:space="preserve"> odpadních vod, osvětlení společných </w:t>
      </w:r>
      <w:r w:rsidR="00366929" w:rsidRPr="00374F63">
        <w:rPr>
          <w:rFonts w:ascii="Arial" w:hAnsi="Arial" w:cs="Arial"/>
          <w:color w:val="000000" w:themeColor="text1"/>
          <w:sz w:val="22"/>
          <w:szCs w:val="22"/>
        </w:rPr>
        <w:t xml:space="preserve">prostor v </w:t>
      </w:r>
      <w:r w:rsidR="00334AD4" w:rsidRPr="00374F63">
        <w:rPr>
          <w:rFonts w:ascii="Arial" w:hAnsi="Arial" w:cs="Arial"/>
          <w:color w:val="000000" w:themeColor="text1"/>
          <w:sz w:val="22"/>
          <w:szCs w:val="22"/>
        </w:rPr>
        <w:t>Domě</w:t>
      </w:r>
      <w:r w:rsidRPr="00374F63">
        <w:rPr>
          <w:rFonts w:ascii="Arial" w:hAnsi="Arial" w:cs="Arial"/>
          <w:color w:val="000000" w:themeColor="text1"/>
          <w:sz w:val="22"/>
          <w:szCs w:val="22"/>
        </w:rPr>
        <w:t xml:space="preserve">, úklid společných prostor v </w:t>
      </w:r>
      <w:r w:rsidR="00930C35" w:rsidRPr="00374F63">
        <w:rPr>
          <w:rFonts w:ascii="Arial" w:hAnsi="Arial" w:cs="Arial"/>
          <w:color w:val="000000" w:themeColor="text1"/>
          <w:sz w:val="22"/>
          <w:szCs w:val="22"/>
        </w:rPr>
        <w:t>D</w:t>
      </w:r>
      <w:r w:rsidRPr="00374F63">
        <w:rPr>
          <w:rFonts w:ascii="Arial" w:hAnsi="Arial" w:cs="Arial"/>
          <w:color w:val="000000" w:themeColor="text1"/>
          <w:sz w:val="22"/>
          <w:szCs w:val="22"/>
        </w:rPr>
        <w:t>omě, umožnění příjmu rozhlasového a televizního signálu, provoz a čištění komínů</w:t>
      </w:r>
      <w:r w:rsidR="001E43CF" w:rsidRPr="00374F63">
        <w:rPr>
          <w:rFonts w:ascii="Arial" w:hAnsi="Arial" w:cs="Arial"/>
          <w:color w:val="000000" w:themeColor="text1"/>
          <w:sz w:val="22"/>
          <w:szCs w:val="22"/>
        </w:rPr>
        <w:t xml:space="preserve"> a další služby, o jejichž poskytování rozhodne shromáždění</w:t>
      </w:r>
      <w:r w:rsidRPr="00374F63">
        <w:rPr>
          <w:rFonts w:ascii="Arial" w:hAnsi="Arial" w:cs="Arial"/>
          <w:color w:val="000000" w:themeColor="text1"/>
          <w:sz w:val="22"/>
          <w:szCs w:val="22"/>
        </w:rPr>
        <w:t>.</w:t>
      </w:r>
    </w:p>
    <w:p w14:paraId="4792E043" w14:textId="77777777" w:rsidR="00315F01" w:rsidRPr="00EE462E" w:rsidRDefault="00315F01" w:rsidP="00315F01">
      <w:pPr>
        <w:ind w:left="720"/>
        <w:jc w:val="both"/>
        <w:rPr>
          <w:rFonts w:ascii="Arial" w:hAnsi="Arial" w:cs="Arial"/>
          <w:sz w:val="16"/>
          <w:szCs w:val="16"/>
        </w:rPr>
      </w:pPr>
    </w:p>
    <w:p w14:paraId="68B233EB" w14:textId="446348DE" w:rsidR="00534CFE" w:rsidRPr="00374F63" w:rsidRDefault="001273CD" w:rsidP="00037CE7">
      <w:pPr>
        <w:numPr>
          <w:ilvl w:val="0"/>
          <w:numId w:val="68"/>
        </w:numPr>
        <w:jc w:val="both"/>
        <w:rPr>
          <w:rFonts w:ascii="Arial" w:hAnsi="Arial" w:cs="Arial"/>
          <w:sz w:val="22"/>
          <w:szCs w:val="22"/>
        </w:rPr>
      </w:pPr>
      <w:r w:rsidRPr="00374F63">
        <w:rPr>
          <w:rFonts w:ascii="Arial" w:hAnsi="Arial" w:cs="Arial"/>
          <w:sz w:val="22"/>
          <w:szCs w:val="22"/>
        </w:rPr>
        <w:t xml:space="preserve">Na náklady na </w:t>
      </w:r>
      <w:r w:rsidR="00930C35" w:rsidRPr="00374F63">
        <w:rPr>
          <w:rFonts w:ascii="Arial" w:hAnsi="Arial" w:cs="Arial"/>
          <w:sz w:val="22"/>
          <w:szCs w:val="22"/>
        </w:rPr>
        <w:t>S</w:t>
      </w:r>
      <w:r w:rsidRPr="00374F63">
        <w:rPr>
          <w:rFonts w:ascii="Arial" w:hAnsi="Arial" w:cs="Arial"/>
          <w:sz w:val="22"/>
          <w:szCs w:val="22"/>
        </w:rPr>
        <w:t xml:space="preserve">lužby jsou členové </w:t>
      </w:r>
      <w:r w:rsidR="00930C35" w:rsidRPr="00374F63">
        <w:rPr>
          <w:rFonts w:ascii="Arial" w:hAnsi="Arial" w:cs="Arial"/>
          <w:sz w:val="22"/>
          <w:szCs w:val="22"/>
        </w:rPr>
        <w:t>S</w:t>
      </w:r>
      <w:r w:rsidRPr="00374F63">
        <w:rPr>
          <w:rFonts w:ascii="Arial" w:hAnsi="Arial" w:cs="Arial"/>
          <w:sz w:val="22"/>
          <w:szCs w:val="22"/>
        </w:rPr>
        <w:t xml:space="preserve">polečenství povinni platit měsíčně zálohy splatné </w:t>
      </w:r>
      <w:r w:rsidR="00800347" w:rsidRPr="00374F63">
        <w:rPr>
          <w:rFonts w:ascii="Arial" w:hAnsi="Arial" w:cs="Arial"/>
          <w:sz w:val="22"/>
          <w:szCs w:val="22"/>
        </w:rPr>
        <w:t xml:space="preserve">společně s příspěvkem na správu </w:t>
      </w:r>
      <w:r w:rsidR="00334AD4" w:rsidRPr="00374F63">
        <w:rPr>
          <w:rFonts w:ascii="Arial" w:hAnsi="Arial" w:cs="Arial"/>
          <w:sz w:val="22"/>
          <w:szCs w:val="22"/>
        </w:rPr>
        <w:t xml:space="preserve">Domu </w:t>
      </w:r>
      <w:r w:rsidR="00800347" w:rsidRPr="00374F63">
        <w:rPr>
          <w:rFonts w:ascii="Arial" w:hAnsi="Arial" w:cs="Arial"/>
          <w:sz w:val="22"/>
          <w:szCs w:val="22"/>
        </w:rPr>
        <w:t xml:space="preserve">a </w:t>
      </w:r>
      <w:r w:rsidR="00334AD4" w:rsidRPr="00374F63">
        <w:rPr>
          <w:rFonts w:ascii="Arial" w:hAnsi="Arial" w:cs="Arial"/>
          <w:sz w:val="22"/>
          <w:szCs w:val="22"/>
        </w:rPr>
        <w:t xml:space="preserve">Pozemku </w:t>
      </w:r>
      <w:r w:rsidRPr="00374F63">
        <w:rPr>
          <w:rFonts w:ascii="Arial" w:hAnsi="Arial" w:cs="Arial"/>
          <w:sz w:val="22"/>
          <w:szCs w:val="22"/>
        </w:rPr>
        <w:t>vždy k</w:t>
      </w:r>
      <w:r w:rsidR="001312E6" w:rsidRPr="00374F63">
        <w:rPr>
          <w:rFonts w:ascii="Arial" w:hAnsi="Arial" w:cs="Arial"/>
          <w:sz w:val="22"/>
          <w:szCs w:val="22"/>
        </w:rPr>
        <w:t xml:space="preserve"> 25</w:t>
      </w:r>
      <w:r w:rsidR="00B447E9" w:rsidRPr="00374F63">
        <w:rPr>
          <w:rFonts w:ascii="Arial" w:hAnsi="Arial" w:cs="Arial"/>
          <w:sz w:val="22"/>
          <w:szCs w:val="22"/>
        </w:rPr>
        <w:t>.</w:t>
      </w:r>
      <w:r w:rsidR="00EC326A" w:rsidRPr="00374F63">
        <w:rPr>
          <w:rFonts w:ascii="Arial" w:hAnsi="Arial" w:cs="Arial"/>
          <w:sz w:val="22"/>
          <w:szCs w:val="22"/>
        </w:rPr>
        <w:t xml:space="preserve"> </w:t>
      </w:r>
      <w:r w:rsidRPr="00374F63">
        <w:rPr>
          <w:rFonts w:ascii="Arial" w:hAnsi="Arial" w:cs="Arial"/>
          <w:sz w:val="22"/>
          <w:szCs w:val="22"/>
        </w:rPr>
        <w:t xml:space="preserve">dni příslušného kalendářního měsíce. Zálohy se stanovují na základě skutečných nákladů předcházejícího </w:t>
      </w:r>
      <w:r w:rsidR="00534CFE" w:rsidRPr="00374F63">
        <w:rPr>
          <w:rFonts w:ascii="Arial" w:hAnsi="Arial" w:cs="Arial"/>
          <w:sz w:val="22"/>
          <w:szCs w:val="22"/>
        </w:rPr>
        <w:t xml:space="preserve">zúčtovacího </w:t>
      </w:r>
      <w:r w:rsidRPr="00374F63">
        <w:rPr>
          <w:rFonts w:ascii="Arial" w:hAnsi="Arial" w:cs="Arial"/>
          <w:sz w:val="22"/>
          <w:szCs w:val="22"/>
        </w:rPr>
        <w:t>období</w:t>
      </w:r>
      <w:r w:rsidR="00534CFE" w:rsidRPr="00374F63">
        <w:rPr>
          <w:rFonts w:ascii="Arial" w:hAnsi="Arial" w:cs="Arial"/>
          <w:sz w:val="22"/>
          <w:szCs w:val="22"/>
        </w:rPr>
        <w:t>, kterým je kalendářní rok, s přihlédnutím</w:t>
      </w:r>
      <w:r w:rsidRPr="00374F63">
        <w:rPr>
          <w:rFonts w:ascii="Arial" w:hAnsi="Arial" w:cs="Arial"/>
          <w:sz w:val="22"/>
          <w:szCs w:val="22"/>
        </w:rPr>
        <w:t xml:space="preserve"> k</w:t>
      </w:r>
      <w:r w:rsidR="00534CFE" w:rsidRPr="00374F63">
        <w:rPr>
          <w:rFonts w:ascii="Arial" w:hAnsi="Arial" w:cs="Arial"/>
          <w:sz w:val="22"/>
          <w:szCs w:val="22"/>
        </w:rPr>
        <w:t> </w:t>
      </w:r>
      <w:r w:rsidRPr="00374F63">
        <w:rPr>
          <w:rFonts w:ascii="Arial" w:hAnsi="Arial" w:cs="Arial"/>
          <w:sz w:val="22"/>
          <w:szCs w:val="22"/>
        </w:rPr>
        <w:t>předpokládan</w:t>
      </w:r>
      <w:r w:rsidR="00534CFE" w:rsidRPr="00374F63">
        <w:rPr>
          <w:rFonts w:ascii="Arial" w:hAnsi="Arial" w:cs="Arial"/>
          <w:sz w:val="22"/>
          <w:szCs w:val="22"/>
        </w:rPr>
        <w:t>é výši</w:t>
      </w:r>
      <w:r w:rsidRPr="00374F63">
        <w:rPr>
          <w:rFonts w:ascii="Arial" w:hAnsi="Arial" w:cs="Arial"/>
          <w:sz w:val="22"/>
          <w:szCs w:val="22"/>
        </w:rPr>
        <w:t xml:space="preserve"> </w:t>
      </w:r>
      <w:r w:rsidR="00534CFE" w:rsidRPr="00374F63">
        <w:rPr>
          <w:rFonts w:ascii="Arial" w:hAnsi="Arial" w:cs="Arial"/>
          <w:sz w:val="22"/>
          <w:szCs w:val="22"/>
        </w:rPr>
        <w:t>nákladů</w:t>
      </w:r>
      <w:r w:rsidRPr="00374F63">
        <w:rPr>
          <w:rFonts w:ascii="Arial" w:hAnsi="Arial" w:cs="Arial"/>
          <w:sz w:val="22"/>
          <w:szCs w:val="22"/>
        </w:rPr>
        <w:t xml:space="preserve"> pro </w:t>
      </w:r>
      <w:r w:rsidR="0083589E" w:rsidRPr="00374F63">
        <w:rPr>
          <w:rFonts w:ascii="Arial" w:hAnsi="Arial" w:cs="Arial"/>
          <w:sz w:val="22"/>
          <w:szCs w:val="22"/>
        </w:rPr>
        <w:t>dané zúčtovací období</w:t>
      </w:r>
      <w:r w:rsidRPr="00374F63">
        <w:rPr>
          <w:rFonts w:ascii="Arial" w:hAnsi="Arial" w:cs="Arial"/>
          <w:sz w:val="22"/>
          <w:szCs w:val="22"/>
        </w:rPr>
        <w:t>.</w:t>
      </w:r>
    </w:p>
    <w:p w14:paraId="70C448B7" w14:textId="6B6828C0" w:rsidR="00534CFE" w:rsidRPr="00374F63" w:rsidRDefault="001312E6" w:rsidP="00037CE7">
      <w:pPr>
        <w:pStyle w:val="Odstavecseseznamem"/>
        <w:numPr>
          <w:ilvl w:val="0"/>
          <w:numId w:val="68"/>
        </w:numPr>
        <w:jc w:val="both"/>
        <w:rPr>
          <w:rFonts w:ascii="Arial" w:hAnsi="Arial" w:cs="Arial"/>
          <w:sz w:val="22"/>
          <w:szCs w:val="22"/>
        </w:rPr>
      </w:pPr>
      <w:r w:rsidRPr="00EE462E">
        <w:rPr>
          <w:rFonts w:ascii="Arial" w:hAnsi="Arial" w:cs="Arial"/>
          <w:iCs/>
          <w:sz w:val="22"/>
          <w:szCs w:val="22"/>
        </w:rPr>
        <w:t>N</w:t>
      </w:r>
      <w:r w:rsidR="00534CFE" w:rsidRPr="00374F63">
        <w:rPr>
          <w:rFonts w:ascii="Arial" w:hAnsi="Arial" w:cs="Arial"/>
          <w:sz w:val="22"/>
          <w:szCs w:val="22"/>
        </w:rPr>
        <w:t xml:space="preserve">áklady na </w:t>
      </w:r>
      <w:r w:rsidR="00F07208" w:rsidRPr="00374F63">
        <w:rPr>
          <w:rFonts w:ascii="Arial" w:hAnsi="Arial" w:cs="Arial"/>
          <w:sz w:val="22"/>
          <w:szCs w:val="22"/>
        </w:rPr>
        <w:t>S</w:t>
      </w:r>
      <w:r w:rsidR="00534CFE" w:rsidRPr="00374F63">
        <w:rPr>
          <w:rFonts w:ascii="Arial" w:hAnsi="Arial" w:cs="Arial"/>
          <w:sz w:val="22"/>
          <w:szCs w:val="22"/>
        </w:rPr>
        <w:t xml:space="preserve">lužby se </w:t>
      </w:r>
      <w:r w:rsidR="00BD5D61" w:rsidRPr="00374F63">
        <w:rPr>
          <w:rFonts w:ascii="Arial" w:hAnsi="Arial" w:cs="Arial"/>
          <w:sz w:val="22"/>
          <w:szCs w:val="22"/>
        </w:rPr>
        <w:t>členům Společenství</w:t>
      </w:r>
      <w:r w:rsidR="00BE3A68" w:rsidRPr="00374F63">
        <w:rPr>
          <w:rFonts w:ascii="Arial" w:hAnsi="Arial" w:cs="Arial"/>
          <w:sz w:val="22"/>
          <w:szCs w:val="22"/>
        </w:rPr>
        <w:t xml:space="preserve"> rozúčtují </w:t>
      </w:r>
      <w:r w:rsidR="00534CFE" w:rsidRPr="00374F63">
        <w:rPr>
          <w:rFonts w:ascii="Arial" w:hAnsi="Arial" w:cs="Arial"/>
          <w:sz w:val="22"/>
          <w:szCs w:val="22"/>
        </w:rPr>
        <w:t>takto:</w:t>
      </w:r>
    </w:p>
    <w:p w14:paraId="35268480" w14:textId="548045D8" w:rsidR="00534CFE" w:rsidRPr="00374F63" w:rsidRDefault="00534CFE" w:rsidP="00C651CC">
      <w:pPr>
        <w:numPr>
          <w:ilvl w:val="1"/>
          <w:numId w:val="20"/>
        </w:numPr>
        <w:ind w:left="1134" w:hanging="425"/>
        <w:jc w:val="both"/>
        <w:rPr>
          <w:rFonts w:ascii="Arial" w:hAnsi="Arial" w:cs="Arial"/>
          <w:sz w:val="22"/>
          <w:szCs w:val="22"/>
        </w:rPr>
      </w:pPr>
      <w:r w:rsidRPr="00374F63">
        <w:rPr>
          <w:rFonts w:ascii="Arial" w:hAnsi="Arial" w:cs="Arial"/>
          <w:sz w:val="22"/>
          <w:szCs w:val="22"/>
        </w:rPr>
        <w:t xml:space="preserve">dodávka vody a odvádění odpadních vod v poměru naměřených </w:t>
      </w:r>
      <w:r w:rsidR="00BE3A68" w:rsidRPr="00374F63">
        <w:rPr>
          <w:rFonts w:ascii="Arial" w:hAnsi="Arial" w:cs="Arial"/>
          <w:sz w:val="22"/>
          <w:szCs w:val="22"/>
        </w:rPr>
        <w:t>hodnot na podružných vodoměrech</w:t>
      </w:r>
      <w:r w:rsidR="0083589E" w:rsidRPr="00374F63">
        <w:rPr>
          <w:rFonts w:ascii="Arial" w:hAnsi="Arial" w:cs="Arial"/>
          <w:sz w:val="22"/>
          <w:szCs w:val="22"/>
        </w:rPr>
        <w:t xml:space="preserve"> osazených v </w:t>
      </w:r>
      <w:r w:rsidR="000A6563" w:rsidRPr="00374F63">
        <w:rPr>
          <w:rFonts w:ascii="Arial" w:hAnsi="Arial" w:cs="Arial"/>
          <w:sz w:val="22"/>
          <w:szCs w:val="22"/>
        </w:rPr>
        <w:t>Bytech</w:t>
      </w:r>
      <w:r w:rsidRPr="00374F63">
        <w:rPr>
          <w:rFonts w:ascii="Arial" w:hAnsi="Arial" w:cs="Arial"/>
          <w:sz w:val="22"/>
          <w:szCs w:val="22"/>
        </w:rPr>
        <w:t>,</w:t>
      </w:r>
    </w:p>
    <w:p w14:paraId="21B5EB42" w14:textId="77777777" w:rsidR="00534CFE" w:rsidRPr="00374F63" w:rsidRDefault="00534CFE" w:rsidP="00C651CC">
      <w:pPr>
        <w:numPr>
          <w:ilvl w:val="1"/>
          <w:numId w:val="20"/>
        </w:numPr>
        <w:ind w:left="1134" w:hanging="425"/>
        <w:jc w:val="both"/>
        <w:rPr>
          <w:rFonts w:ascii="Arial" w:hAnsi="Arial" w:cs="Arial"/>
          <w:sz w:val="22"/>
          <w:szCs w:val="22"/>
        </w:rPr>
      </w:pPr>
      <w:r w:rsidRPr="00374F63">
        <w:rPr>
          <w:rFonts w:ascii="Arial" w:hAnsi="Arial" w:cs="Arial"/>
          <w:sz w:val="22"/>
          <w:szCs w:val="22"/>
        </w:rPr>
        <w:t>provoz a čištění komínů podle počtu využívaných vyústění do komínů,</w:t>
      </w:r>
    </w:p>
    <w:p w14:paraId="6A36991C" w14:textId="22023C49" w:rsidR="00BE3A68" w:rsidRPr="00374F63" w:rsidRDefault="00534CFE" w:rsidP="00C651CC">
      <w:pPr>
        <w:numPr>
          <w:ilvl w:val="1"/>
          <w:numId w:val="20"/>
        </w:numPr>
        <w:ind w:left="1134" w:hanging="425"/>
        <w:jc w:val="both"/>
        <w:rPr>
          <w:rFonts w:ascii="Arial" w:hAnsi="Arial" w:cs="Arial"/>
          <w:sz w:val="22"/>
          <w:szCs w:val="22"/>
        </w:rPr>
      </w:pPr>
      <w:r w:rsidRPr="00374F63">
        <w:rPr>
          <w:rFonts w:ascii="Arial" w:hAnsi="Arial" w:cs="Arial"/>
          <w:sz w:val="22"/>
          <w:szCs w:val="22"/>
        </w:rPr>
        <w:t xml:space="preserve">osvětlení </w:t>
      </w:r>
      <w:r w:rsidR="00930C35" w:rsidRPr="00374F63">
        <w:rPr>
          <w:rFonts w:ascii="Arial" w:hAnsi="Arial" w:cs="Arial"/>
          <w:sz w:val="22"/>
          <w:szCs w:val="22"/>
        </w:rPr>
        <w:t>a</w:t>
      </w:r>
      <w:r w:rsidRPr="00374F63">
        <w:rPr>
          <w:rFonts w:ascii="Arial" w:hAnsi="Arial" w:cs="Arial"/>
          <w:sz w:val="22"/>
          <w:szCs w:val="22"/>
        </w:rPr>
        <w:t xml:space="preserve"> úklid společných prostor v</w:t>
      </w:r>
      <w:r w:rsidR="001010EC" w:rsidRPr="00374F63">
        <w:rPr>
          <w:rFonts w:ascii="Arial" w:hAnsi="Arial" w:cs="Arial"/>
          <w:sz w:val="22"/>
          <w:szCs w:val="22"/>
        </w:rPr>
        <w:t> </w:t>
      </w:r>
      <w:r w:rsidR="00930C35" w:rsidRPr="00374F63">
        <w:rPr>
          <w:rFonts w:ascii="Arial" w:hAnsi="Arial" w:cs="Arial"/>
          <w:sz w:val="22"/>
          <w:szCs w:val="22"/>
        </w:rPr>
        <w:t>D</w:t>
      </w:r>
      <w:r w:rsidRPr="00374F63">
        <w:rPr>
          <w:rFonts w:ascii="Arial" w:hAnsi="Arial" w:cs="Arial"/>
          <w:sz w:val="22"/>
          <w:szCs w:val="22"/>
        </w:rPr>
        <w:t>omě</w:t>
      </w:r>
      <w:r w:rsidR="001010EC" w:rsidRPr="00374F63">
        <w:rPr>
          <w:rFonts w:ascii="Arial" w:hAnsi="Arial" w:cs="Arial"/>
          <w:sz w:val="22"/>
          <w:szCs w:val="22"/>
        </w:rPr>
        <w:t xml:space="preserve"> podle počtu osob v Bytech,</w:t>
      </w:r>
    </w:p>
    <w:p w14:paraId="65644F88" w14:textId="3AAF7814" w:rsidR="009505E6" w:rsidRPr="00374F63" w:rsidRDefault="009505E6" w:rsidP="00C651CC">
      <w:pPr>
        <w:numPr>
          <w:ilvl w:val="1"/>
          <w:numId w:val="20"/>
        </w:numPr>
        <w:ind w:left="1134" w:hanging="425"/>
        <w:jc w:val="both"/>
        <w:rPr>
          <w:rFonts w:ascii="Arial" w:hAnsi="Arial" w:cs="Arial"/>
          <w:sz w:val="22"/>
          <w:szCs w:val="22"/>
        </w:rPr>
      </w:pPr>
      <w:r w:rsidRPr="00374F63">
        <w:rPr>
          <w:rFonts w:ascii="Arial" w:hAnsi="Arial" w:cs="Arial"/>
          <w:sz w:val="22"/>
          <w:szCs w:val="22"/>
        </w:rPr>
        <w:t xml:space="preserve">náklady na další Služby podle rozhodnutí </w:t>
      </w:r>
      <w:r w:rsidR="00CB219A" w:rsidRPr="00374F63">
        <w:rPr>
          <w:rFonts w:ascii="Arial" w:hAnsi="Arial" w:cs="Arial"/>
          <w:sz w:val="22"/>
          <w:szCs w:val="22"/>
        </w:rPr>
        <w:t>s</w:t>
      </w:r>
      <w:r w:rsidRPr="00374F63">
        <w:rPr>
          <w:rFonts w:ascii="Arial" w:hAnsi="Arial" w:cs="Arial"/>
          <w:sz w:val="22"/>
          <w:szCs w:val="22"/>
        </w:rPr>
        <w:t>hromáždění,</w:t>
      </w:r>
    </w:p>
    <w:p w14:paraId="4B9CB311" w14:textId="0ED833FE" w:rsidR="00B57F18" w:rsidRPr="00374F63" w:rsidRDefault="00BE3A68" w:rsidP="00C651CC">
      <w:pPr>
        <w:numPr>
          <w:ilvl w:val="1"/>
          <w:numId w:val="20"/>
        </w:numPr>
        <w:ind w:left="1134" w:hanging="425"/>
        <w:jc w:val="both"/>
        <w:rPr>
          <w:rFonts w:ascii="Arial" w:hAnsi="Arial" w:cs="Arial"/>
          <w:sz w:val="22"/>
          <w:szCs w:val="22"/>
        </w:rPr>
      </w:pPr>
      <w:r w:rsidRPr="00374F63">
        <w:rPr>
          <w:rFonts w:ascii="Arial" w:hAnsi="Arial" w:cs="Arial"/>
          <w:sz w:val="22"/>
          <w:szCs w:val="22"/>
        </w:rPr>
        <w:t>dodávka tepla podle právního předpisu, kterým se stanoví pravidla pro rozúčtování nákladů na tepelnou energii pro vytápění</w:t>
      </w:r>
      <w:r w:rsidR="001010EC" w:rsidRPr="00374F63">
        <w:rPr>
          <w:rFonts w:ascii="Arial" w:hAnsi="Arial" w:cs="Arial"/>
          <w:sz w:val="22"/>
          <w:szCs w:val="22"/>
        </w:rPr>
        <w:t xml:space="preserve"> </w:t>
      </w:r>
      <w:r w:rsidRPr="00374F63">
        <w:rPr>
          <w:rFonts w:ascii="Arial" w:hAnsi="Arial" w:cs="Arial"/>
          <w:sz w:val="22"/>
          <w:szCs w:val="22"/>
        </w:rPr>
        <w:t xml:space="preserve">mezi konečné spotřebitele, nedojde-li k ujednání všech </w:t>
      </w:r>
      <w:r w:rsidR="003F178E" w:rsidRPr="00374F63">
        <w:rPr>
          <w:rFonts w:ascii="Arial" w:hAnsi="Arial" w:cs="Arial"/>
          <w:sz w:val="22"/>
          <w:szCs w:val="22"/>
        </w:rPr>
        <w:t>členů Společenství</w:t>
      </w:r>
      <w:r w:rsidRPr="00374F63">
        <w:rPr>
          <w:rFonts w:ascii="Arial" w:hAnsi="Arial" w:cs="Arial"/>
          <w:sz w:val="22"/>
          <w:szCs w:val="22"/>
        </w:rPr>
        <w:t xml:space="preserve"> o jiném postupu</w:t>
      </w:r>
      <w:r w:rsidR="002F0B7D" w:rsidRPr="00374F63">
        <w:rPr>
          <w:rFonts w:ascii="Arial" w:hAnsi="Arial" w:cs="Arial"/>
          <w:sz w:val="22"/>
          <w:szCs w:val="22"/>
        </w:rPr>
        <w:t>,</w:t>
      </w:r>
    </w:p>
    <w:p w14:paraId="5734DEE1" w14:textId="174F3DDD" w:rsidR="00315F01" w:rsidRPr="00374F63" w:rsidRDefault="00B57F18" w:rsidP="001010EC">
      <w:pPr>
        <w:ind w:left="720"/>
        <w:jc w:val="both"/>
        <w:rPr>
          <w:rFonts w:ascii="Arial" w:hAnsi="Arial" w:cs="Arial"/>
          <w:sz w:val="22"/>
          <w:szCs w:val="22"/>
        </w:rPr>
      </w:pPr>
      <w:r w:rsidRPr="00374F63">
        <w:rPr>
          <w:rFonts w:ascii="Arial" w:hAnsi="Arial" w:cs="Arial"/>
          <w:sz w:val="22"/>
          <w:szCs w:val="22"/>
        </w:rPr>
        <w:t xml:space="preserve">nerozhodne-li u nákladů uvedených v písm. a) a </w:t>
      </w:r>
      <w:r w:rsidR="001010EC" w:rsidRPr="00374F63">
        <w:rPr>
          <w:rFonts w:ascii="Arial" w:hAnsi="Arial" w:cs="Arial"/>
          <w:sz w:val="22"/>
          <w:szCs w:val="22"/>
        </w:rPr>
        <w:t>b</w:t>
      </w:r>
      <w:r w:rsidRPr="00374F63">
        <w:rPr>
          <w:rFonts w:ascii="Arial" w:hAnsi="Arial" w:cs="Arial"/>
          <w:sz w:val="22"/>
          <w:szCs w:val="22"/>
        </w:rPr>
        <w:t>) shromáždění vlastníků jinak.</w:t>
      </w:r>
    </w:p>
    <w:p w14:paraId="466C048B" w14:textId="77777777" w:rsidR="001010EC" w:rsidRPr="00374F63" w:rsidRDefault="001010EC" w:rsidP="001010EC">
      <w:pPr>
        <w:ind w:left="720"/>
        <w:jc w:val="both"/>
        <w:rPr>
          <w:rFonts w:ascii="Arial" w:hAnsi="Arial" w:cs="Arial"/>
          <w:color w:val="0070C0"/>
          <w:sz w:val="22"/>
          <w:szCs w:val="22"/>
        </w:rPr>
      </w:pPr>
    </w:p>
    <w:p w14:paraId="22573987" w14:textId="0C0CC637" w:rsidR="001273CD" w:rsidRPr="00374F63" w:rsidRDefault="001273CD" w:rsidP="00037CE7">
      <w:pPr>
        <w:numPr>
          <w:ilvl w:val="0"/>
          <w:numId w:val="68"/>
        </w:numPr>
        <w:jc w:val="both"/>
        <w:rPr>
          <w:rFonts w:ascii="Arial" w:hAnsi="Arial" w:cs="Arial"/>
          <w:sz w:val="22"/>
          <w:szCs w:val="22"/>
        </w:rPr>
      </w:pPr>
      <w:r w:rsidRPr="00374F63">
        <w:rPr>
          <w:rFonts w:ascii="Arial" w:hAnsi="Arial" w:cs="Arial"/>
          <w:sz w:val="22"/>
          <w:szCs w:val="22"/>
        </w:rPr>
        <w:t xml:space="preserve">Vyúčtování záloh </w:t>
      </w:r>
      <w:r w:rsidR="00BE3A68" w:rsidRPr="00374F63">
        <w:rPr>
          <w:rFonts w:ascii="Arial" w:hAnsi="Arial" w:cs="Arial"/>
          <w:sz w:val="22"/>
          <w:szCs w:val="22"/>
        </w:rPr>
        <w:t xml:space="preserve">na </w:t>
      </w:r>
      <w:r w:rsidR="00930C35" w:rsidRPr="00374F63">
        <w:rPr>
          <w:rFonts w:ascii="Arial" w:hAnsi="Arial" w:cs="Arial"/>
          <w:sz w:val="22"/>
          <w:szCs w:val="22"/>
        </w:rPr>
        <w:t>S</w:t>
      </w:r>
      <w:r w:rsidR="00BE3A68" w:rsidRPr="00374F63">
        <w:rPr>
          <w:rFonts w:ascii="Arial" w:hAnsi="Arial" w:cs="Arial"/>
          <w:sz w:val="22"/>
          <w:szCs w:val="22"/>
        </w:rPr>
        <w:t xml:space="preserve">lužby </w:t>
      </w:r>
      <w:r w:rsidRPr="00374F63">
        <w:rPr>
          <w:rFonts w:ascii="Arial" w:hAnsi="Arial" w:cs="Arial"/>
          <w:sz w:val="22"/>
          <w:szCs w:val="22"/>
        </w:rPr>
        <w:t xml:space="preserve">je </w:t>
      </w:r>
      <w:r w:rsidR="00930C35" w:rsidRPr="00374F63">
        <w:rPr>
          <w:rFonts w:ascii="Arial" w:hAnsi="Arial" w:cs="Arial"/>
          <w:sz w:val="22"/>
          <w:szCs w:val="22"/>
        </w:rPr>
        <w:t>S</w:t>
      </w:r>
      <w:r w:rsidRPr="00374F63">
        <w:rPr>
          <w:rFonts w:ascii="Arial" w:hAnsi="Arial" w:cs="Arial"/>
          <w:sz w:val="22"/>
          <w:szCs w:val="22"/>
        </w:rPr>
        <w:t xml:space="preserve">polečenství povinno provést nejpozději do </w:t>
      </w:r>
      <w:r w:rsidR="00534CFE" w:rsidRPr="00374F63">
        <w:rPr>
          <w:rFonts w:ascii="Arial" w:hAnsi="Arial" w:cs="Arial"/>
          <w:sz w:val="22"/>
          <w:szCs w:val="22"/>
        </w:rPr>
        <w:t xml:space="preserve">4 </w:t>
      </w:r>
      <w:r w:rsidRPr="00374F63">
        <w:rPr>
          <w:rFonts w:ascii="Arial" w:hAnsi="Arial" w:cs="Arial"/>
          <w:sz w:val="22"/>
          <w:szCs w:val="22"/>
        </w:rPr>
        <w:t xml:space="preserve">měsíců od skončení zúčtovacího období. Vyúčtování se doručí členům </w:t>
      </w:r>
      <w:r w:rsidR="00930C35" w:rsidRPr="00374F63">
        <w:rPr>
          <w:rFonts w:ascii="Arial" w:hAnsi="Arial" w:cs="Arial"/>
          <w:sz w:val="22"/>
          <w:szCs w:val="22"/>
        </w:rPr>
        <w:t>S</w:t>
      </w:r>
      <w:r w:rsidRPr="00374F63">
        <w:rPr>
          <w:rFonts w:ascii="Arial" w:hAnsi="Arial" w:cs="Arial"/>
          <w:sz w:val="22"/>
          <w:szCs w:val="22"/>
        </w:rPr>
        <w:t xml:space="preserve">polečenství </w:t>
      </w:r>
      <w:r w:rsidR="00D87F58" w:rsidRPr="00374F63">
        <w:rPr>
          <w:rFonts w:ascii="Arial" w:hAnsi="Arial" w:cs="Arial"/>
          <w:sz w:val="22"/>
          <w:szCs w:val="22"/>
        </w:rPr>
        <w:t>na oznámenou doručovací adresu</w:t>
      </w:r>
      <w:r w:rsidRPr="00374F63">
        <w:rPr>
          <w:rFonts w:ascii="Arial" w:hAnsi="Arial" w:cs="Arial"/>
          <w:sz w:val="22"/>
          <w:szCs w:val="22"/>
        </w:rPr>
        <w:t xml:space="preserve">. Od doručení vyúčtování běží členům </w:t>
      </w:r>
      <w:r w:rsidR="00930C35" w:rsidRPr="00374F63">
        <w:rPr>
          <w:rFonts w:ascii="Arial" w:hAnsi="Arial" w:cs="Arial"/>
          <w:sz w:val="22"/>
          <w:szCs w:val="22"/>
        </w:rPr>
        <w:t>S</w:t>
      </w:r>
      <w:r w:rsidRPr="00374F63">
        <w:rPr>
          <w:rFonts w:ascii="Arial" w:hAnsi="Arial" w:cs="Arial"/>
          <w:sz w:val="22"/>
          <w:szCs w:val="22"/>
        </w:rPr>
        <w:t xml:space="preserve">polečenství lhůta 30 kalendářních dnů na uplatnění námitek ke způsobu a obsahu vyúčtování. Po uplynutí této reklamační lhůty již reklamovat vyúčtování nelze. Vyřízení uplatněných námitek musí být uskutečněno do 30 dnů od doručení námitky. </w:t>
      </w:r>
      <w:r w:rsidR="00BE3A68" w:rsidRPr="00374F63">
        <w:rPr>
          <w:rFonts w:ascii="Arial" w:hAnsi="Arial" w:cs="Arial"/>
          <w:sz w:val="22"/>
          <w:szCs w:val="22"/>
        </w:rPr>
        <w:t>P</w:t>
      </w:r>
      <w:r w:rsidRPr="00374F63">
        <w:rPr>
          <w:rFonts w:ascii="Arial" w:hAnsi="Arial" w:cs="Arial"/>
          <w:sz w:val="22"/>
          <w:szCs w:val="22"/>
        </w:rPr>
        <w:t xml:space="preserve">řeplatky </w:t>
      </w:r>
      <w:r w:rsidR="00BE3A68" w:rsidRPr="00374F63">
        <w:rPr>
          <w:rFonts w:ascii="Arial" w:hAnsi="Arial" w:cs="Arial"/>
          <w:sz w:val="22"/>
          <w:szCs w:val="22"/>
        </w:rPr>
        <w:t>a</w:t>
      </w:r>
      <w:r w:rsidRPr="00374F63">
        <w:rPr>
          <w:rFonts w:ascii="Arial" w:hAnsi="Arial" w:cs="Arial"/>
          <w:sz w:val="22"/>
          <w:szCs w:val="22"/>
        </w:rPr>
        <w:t xml:space="preserve"> nedoplatky </w:t>
      </w:r>
      <w:r w:rsidR="00BE3A68" w:rsidRPr="00374F63">
        <w:rPr>
          <w:rFonts w:ascii="Arial" w:hAnsi="Arial" w:cs="Arial"/>
          <w:sz w:val="22"/>
          <w:szCs w:val="22"/>
        </w:rPr>
        <w:t>z</w:t>
      </w:r>
      <w:r w:rsidR="00A96B99" w:rsidRPr="00374F63">
        <w:rPr>
          <w:rFonts w:ascii="Arial" w:hAnsi="Arial" w:cs="Arial"/>
          <w:sz w:val="22"/>
          <w:szCs w:val="22"/>
        </w:rPr>
        <w:t> </w:t>
      </w:r>
      <w:r w:rsidR="00BE3A68" w:rsidRPr="00374F63">
        <w:rPr>
          <w:rFonts w:ascii="Arial" w:hAnsi="Arial" w:cs="Arial"/>
          <w:sz w:val="22"/>
          <w:szCs w:val="22"/>
        </w:rPr>
        <w:t>vyúčtování</w:t>
      </w:r>
      <w:r w:rsidR="00A96B99" w:rsidRPr="00374F63">
        <w:rPr>
          <w:rFonts w:ascii="Arial" w:hAnsi="Arial" w:cs="Arial"/>
          <w:sz w:val="22"/>
          <w:szCs w:val="22"/>
        </w:rPr>
        <w:t xml:space="preserve"> jsou splatné nejpozději ve lhůtě 4 měsíců ode dne doručení vyúčtování členovi </w:t>
      </w:r>
      <w:r w:rsidR="00930C35" w:rsidRPr="00374F63">
        <w:rPr>
          <w:rFonts w:ascii="Arial" w:hAnsi="Arial" w:cs="Arial"/>
          <w:sz w:val="22"/>
          <w:szCs w:val="22"/>
        </w:rPr>
        <w:t>S</w:t>
      </w:r>
      <w:r w:rsidR="00A96B99" w:rsidRPr="00374F63">
        <w:rPr>
          <w:rFonts w:ascii="Arial" w:hAnsi="Arial" w:cs="Arial"/>
          <w:sz w:val="22"/>
          <w:szCs w:val="22"/>
        </w:rPr>
        <w:t xml:space="preserve">polečenství. </w:t>
      </w:r>
      <w:r w:rsidRPr="00374F63">
        <w:rPr>
          <w:rFonts w:ascii="Arial" w:hAnsi="Arial" w:cs="Arial"/>
          <w:sz w:val="22"/>
          <w:szCs w:val="22"/>
        </w:rPr>
        <w:t xml:space="preserve"> </w:t>
      </w:r>
    </w:p>
    <w:p w14:paraId="69E5E496" w14:textId="77777777" w:rsidR="0088445F" w:rsidRPr="00374F63" w:rsidRDefault="0088445F" w:rsidP="0088445F">
      <w:pPr>
        <w:jc w:val="both"/>
        <w:rPr>
          <w:rFonts w:ascii="Arial" w:hAnsi="Arial" w:cs="Arial"/>
          <w:sz w:val="22"/>
          <w:szCs w:val="22"/>
        </w:rPr>
      </w:pPr>
    </w:p>
    <w:p w14:paraId="337F39B7" w14:textId="01037DC1" w:rsidR="0088445F" w:rsidRPr="00374F63" w:rsidRDefault="0088445F" w:rsidP="00037CE7">
      <w:pPr>
        <w:numPr>
          <w:ilvl w:val="0"/>
          <w:numId w:val="68"/>
        </w:numPr>
        <w:jc w:val="both"/>
        <w:rPr>
          <w:rFonts w:ascii="Arial" w:hAnsi="Arial" w:cs="Arial"/>
          <w:sz w:val="22"/>
          <w:szCs w:val="22"/>
        </w:rPr>
      </w:pPr>
      <w:r w:rsidRPr="00374F63">
        <w:rPr>
          <w:rFonts w:ascii="Arial" w:hAnsi="Arial" w:cs="Arial"/>
          <w:sz w:val="22"/>
          <w:szCs w:val="22"/>
        </w:rPr>
        <w:t xml:space="preserve">Pro </w:t>
      </w:r>
      <w:r w:rsidR="00D34FBA" w:rsidRPr="00374F63">
        <w:rPr>
          <w:rFonts w:ascii="Arial" w:hAnsi="Arial" w:cs="Arial"/>
          <w:sz w:val="22"/>
          <w:szCs w:val="22"/>
        </w:rPr>
        <w:t xml:space="preserve">úhradu </w:t>
      </w:r>
      <w:r w:rsidRPr="00374F63">
        <w:rPr>
          <w:rFonts w:ascii="Arial" w:hAnsi="Arial" w:cs="Arial"/>
          <w:sz w:val="22"/>
          <w:szCs w:val="22"/>
        </w:rPr>
        <w:t>nákladů na údržbu</w:t>
      </w:r>
      <w:r w:rsidR="00392928" w:rsidRPr="00374F63">
        <w:rPr>
          <w:rFonts w:ascii="Arial" w:hAnsi="Arial" w:cs="Arial"/>
          <w:sz w:val="22"/>
          <w:szCs w:val="22"/>
        </w:rPr>
        <w:t>,</w:t>
      </w:r>
      <w:r w:rsidRPr="00374F63">
        <w:rPr>
          <w:rFonts w:ascii="Arial" w:hAnsi="Arial" w:cs="Arial"/>
          <w:sz w:val="22"/>
          <w:szCs w:val="22"/>
        </w:rPr>
        <w:t xml:space="preserve"> opravy</w:t>
      </w:r>
      <w:r w:rsidR="00392928" w:rsidRPr="00374F63">
        <w:rPr>
          <w:rFonts w:ascii="Arial" w:hAnsi="Arial" w:cs="Arial"/>
          <w:sz w:val="22"/>
          <w:szCs w:val="22"/>
        </w:rPr>
        <w:t>, modernizace a rekonstrukce</w:t>
      </w:r>
      <w:r w:rsidRPr="00374F63">
        <w:rPr>
          <w:rFonts w:ascii="Arial" w:hAnsi="Arial" w:cs="Arial"/>
          <w:sz w:val="22"/>
          <w:szCs w:val="22"/>
        </w:rPr>
        <w:t xml:space="preserve"> </w:t>
      </w:r>
      <w:r w:rsidR="00930C35" w:rsidRPr="00374F63">
        <w:rPr>
          <w:rFonts w:ascii="Arial" w:hAnsi="Arial" w:cs="Arial"/>
          <w:sz w:val="22"/>
          <w:szCs w:val="22"/>
        </w:rPr>
        <w:t>S</w:t>
      </w:r>
      <w:r w:rsidRPr="00374F63">
        <w:rPr>
          <w:rFonts w:ascii="Arial" w:hAnsi="Arial" w:cs="Arial"/>
          <w:sz w:val="22"/>
          <w:szCs w:val="22"/>
        </w:rPr>
        <w:t xml:space="preserve">polečných částí výlučně užívaných jen některými vlastníky </w:t>
      </w:r>
      <w:r w:rsidR="00930C35" w:rsidRPr="00374F63">
        <w:rPr>
          <w:rFonts w:ascii="Arial" w:hAnsi="Arial" w:cs="Arial"/>
          <w:sz w:val="22"/>
          <w:szCs w:val="22"/>
        </w:rPr>
        <w:t>J</w:t>
      </w:r>
      <w:r w:rsidRPr="00374F63">
        <w:rPr>
          <w:rFonts w:ascii="Arial" w:hAnsi="Arial" w:cs="Arial"/>
          <w:sz w:val="22"/>
          <w:szCs w:val="22"/>
        </w:rPr>
        <w:t xml:space="preserve">ednotek se stanoví následující pravidla: </w:t>
      </w:r>
    </w:p>
    <w:p w14:paraId="32D5F88C" w14:textId="559A1586" w:rsidR="00116124" w:rsidRPr="00374F63" w:rsidRDefault="00186776" w:rsidP="0088445F">
      <w:pPr>
        <w:numPr>
          <w:ilvl w:val="1"/>
          <w:numId w:val="16"/>
        </w:numPr>
        <w:jc w:val="both"/>
        <w:rPr>
          <w:rFonts w:ascii="Arial" w:hAnsi="Arial" w:cs="Arial"/>
          <w:sz w:val="22"/>
          <w:szCs w:val="22"/>
        </w:rPr>
      </w:pPr>
      <w:r w:rsidRPr="00374F63">
        <w:rPr>
          <w:rFonts w:ascii="Arial" w:hAnsi="Arial" w:cs="Arial"/>
          <w:sz w:val="22"/>
          <w:szCs w:val="22"/>
        </w:rPr>
        <w:t>n</w:t>
      </w:r>
      <w:r w:rsidR="00895F23" w:rsidRPr="00374F63">
        <w:rPr>
          <w:rFonts w:ascii="Arial" w:hAnsi="Arial" w:cs="Arial"/>
          <w:sz w:val="22"/>
          <w:szCs w:val="22"/>
        </w:rPr>
        <w:t xml:space="preserve">ejedná-li se </w:t>
      </w:r>
      <w:r w:rsidR="00D34FBA" w:rsidRPr="00374F63">
        <w:rPr>
          <w:rFonts w:ascii="Arial" w:hAnsi="Arial" w:cs="Arial"/>
          <w:sz w:val="22"/>
          <w:szCs w:val="22"/>
        </w:rPr>
        <w:t xml:space="preserve">o </w:t>
      </w:r>
      <w:r w:rsidR="00DD663A" w:rsidRPr="00374F63">
        <w:rPr>
          <w:rFonts w:ascii="Arial" w:hAnsi="Arial" w:cs="Arial"/>
          <w:sz w:val="22"/>
          <w:szCs w:val="22"/>
        </w:rPr>
        <w:t xml:space="preserve">běžnou </w:t>
      </w:r>
      <w:r w:rsidR="00895F23" w:rsidRPr="00374F63">
        <w:rPr>
          <w:rFonts w:ascii="Arial" w:hAnsi="Arial" w:cs="Arial"/>
          <w:sz w:val="22"/>
          <w:szCs w:val="22"/>
        </w:rPr>
        <w:t xml:space="preserve">údržbu </w:t>
      </w:r>
      <w:r w:rsidR="00D34FBA" w:rsidRPr="00374F63">
        <w:rPr>
          <w:rFonts w:ascii="Arial" w:hAnsi="Arial" w:cs="Arial"/>
          <w:sz w:val="22"/>
          <w:szCs w:val="22"/>
        </w:rPr>
        <w:t>a drobné</w:t>
      </w:r>
      <w:r w:rsidR="00895F23" w:rsidRPr="00374F63">
        <w:rPr>
          <w:rFonts w:ascii="Arial" w:hAnsi="Arial" w:cs="Arial"/>
          <w:sz w:val="22"/>
          <w:szCs w:val="22"/>
        </w:rPr>
        <w:t xml:space="preserve"> opravy </w:t>
      </w:r>
      <w:r w:rsidR="001933F6" w:rsidRPr="00374F63">
        <w:rPr>
          <w:rFonts w:ascii="Arial" w:hAnsi="Arial" w:cs="Arial"/>
          <w:sz w:val="22"/>
          <w:szCs w:val="22"/>
        </w:rPr>
        <w:t xml:space="preserve">zajišťované a hrazené </w:t>
      </w:r>
      <w:r w:rsidR="00895F23" w:rsidRPr="00374F63">
        <w:rPr>
          <w:rFonts w:ascii="Arial" w:hAnsi="Arial" w:cs="Arial"/>
          <w:sz w:val="22"/>
          <w:szCs w:val="22"/>
        </w:rPr>
        <w:t>členem Společenství</w:t>
      </w:r>
      <w:r w:rsidR="00FF23AE" w:rsidRPr="00374F63">
        <w:rPr>
          <w:rFonts w:ascii="Arial" w:hAnsi="Arial" w:cs="Arial"/>
          <w:sz w:val="22"/>
          <w:szCs w:val="22"/>
        </w:rPr>
        <w:t xml:space="preserve"> podle čl. </w:t>
      </w:r>
      <w:r w:rsidR="001D0D5E" w:rsidRPr="00374F63">
        <w:rPr>
          <w:rFonts w:ascii="Arial" w:hAnsi="Arial" w:cs="Arial"/>
          <w:sz w:val="22"/>
          <w:szCs w:val="22"/>
        </w:rPr>
        <w:t>5 odst. 4)</w:t>
      </w:r>
      <w:r w:rsidR="00895F23" w:rsidRPr="00374F63">
        <w:rPr>
          <w:rFonts w:ascii="Arial" w:hAnsi="Arial" w:cs="Arial"/>
          <w:sz w:val="22"/>
          <w:szCs w:val="22"/>
        </w:rPr>
        <w:t>, platí pravidla dále uvedená;</w:t>
      </w:r>
    </w:p>
    <w:p w14:paraId="55ACEF3F" w14:textId="24255185" w:rsidR="0088445F" w:rsidRPr="00374F63" w:rsidRDefault="0079471A" w:rsidP="0088445F">
      <w:pPr>
        <w:numPr>
          <w:ilvl w:val="1"/>
          <w:numId w:val="16"/>
        </w:numPr>
        <w:jc w:val="both"/>
        <w:rPr>
          <w:rFonts w:ascii="Arial" w:hAnsi="Arial" w:cs="Arial"/>
          <w:sz w:val="22"/>
          <w:szCs w:val="22"/>
        </w:rPr>
      </w:pPr>
      <w:r w:rsidRPr="00374F63">
        <w:rPr>
          <w:rFonts w:ascii="Arial" w:hAnsi="Arial" w:cs="Arial"/>
          <w:sz w:val="22"/>
          <w:szCs w:val="22"/>
        </w:rPr>
        <w:t>ú</w:t>
      </w:r>
      <w:r w:rsidR="0088445F" w:rsidRPr="00374F63">
        <w:rPr>
          <w:rFonts w:ascii="Arial" w:hAnsi="Arial" w:cs="Arial"/>
          <w:sz w:val="22"/>
          <w:szCs w:val="22"/>
        </w:rPr>
        <w:t>držbu a opravy rozvodů ústředního vytápění, včetně částí těchto rozvodů v </w:t>
      </w:r>
      <w:r w:rsidR="00186776" w:rsidRPr="00374F63">
        <w:rPr>
          <w:rFonts w:ascii="Arial" w:hAnsi="Arial" w:cs="Arial"/>
          <w:sz w:val="22"/>
          <w:szCs w:val="22"/>
        </w:rPr>
        <w:t>B</w:t>
      </w:r>
      <w:r w:rsidR="0088445F" w:rsidRPr="00374F63">
        <w:rPr>
          <w:rFonts w:ascii="Arial" w:hAnsi="Arial" w:cs="Arial"/>
          <w:sz w:val="22"/>
          <w:szCs w:val="22"/>
        </w:rPr>
        <w:t xml:space="preserve">ytech, otopných těles a souvisejících zařízení </w:t>
      </w:r>
      <w:r w:rsidR="00912E47" w:rsidRPr="00374F63">
        <w:rPr>
          <w:rFonts w:ascii="Arial" w:hAnsi="Arial" w:cs="Arial"/>
          <w:sz w:val="22"/>
          <w:szCs w:val="22"/>
        </w:rPr>
        <w:t xml:space="preserve">zajišťuje a </w:t>
      </w:r>
      <w:r w:rsidR="0088445F" w:rsidRPr="00374F63">
        <w:rPr>
          <w:rFonts w:ascii="Arial" w:hAnsi="Arial" w:cs="Arial"/>
          <w:sz w:val="22"/>
          <w:szCs w:val="22"/>
        </w:rPr>
        <w:t xml:space="preserve">hradí </w:t>
      </w:r>
      <w:r w:rsidR="00930C35" w:rsidRPr="00374F63">
        <w:rPr>
          <w:rFonts w:ascii="Arial" w:hAnsi="Arial" w:cs="Arial"/>
          <w:sz w:val="22"/>
          <w:szCs w:val="22"/>
        </w:rPr>
        <w:t>S</w:t>
      </w:r>
      <w:r w:rsidR="0088445F" w:rsidRPr="00374F63">
        <w:rPr>
          <w:rFonts w:ascii="Arial" w:hAnsi="Arial" w:cs="Arial"/>
          <w:sz w:val="22"/>
          <w:szCs w:val="22"/>
        </w:rPr>
        <w:t>polečenství</w:t>
      </w:r>
      <w:r w:rsidR="00206369" w:rsidRPr="00374F63">
        <w:rPr>
          <w:rFonts w:ascii="Arial" w:hAnsi="Arial" w:cs="Arial"/>
          <w:sz w:val="22"/>
          <w:szCs w:val="22"/>
        </w:rPr>
        <w:t xml:space="preserve"> a </w:t>
      </w:r>
      <w:r w:rsidR="00F874EB" w:rsidRPr="00374F63">
        <w:rPr>
          <w:rFonts w:ascii="Arial" w:hAnsi="Arial" w:cs="Arial"/>
          <w:sz w:val="22"/>
          <w:szCs w:val="22"/>
        </w:rPr>
        <w:t xml:space="preserve">na </w:t>
      </w:r>
      <w:r w:rsidR="00206369" w:rsidRPr="00374F63">
        <w:rPr>
          <w:rFonts w:ascii="Arial" w:hAnsi="Arial" w:cs="Arial"/>
          <w:sz w:val="22"/>
          <w:szCs w:val="22"/>
        </w:rPr>
        <w:t>náklad</w:t>
      </w:r>
      <w:r w:rsidR="00F874EB" w:rsidRPr="00374F63">
        <w:rPr>
          <w:rFonts w:ascii="Arial" w:hAnsi="Arial" w:cs="Arial"/>
          <w:sz w:val="22"/>
          <w:szCs w:val="22"/>
        </w:rPr>
        <w:t>ech</w:t>
      </w:r>
      <w:r w:rsidR="00206369" w:rsidRPr="00374F63">
        <w:rPr>
          <w:rFonts w:ascii="Arial" w:hAnsi="Arial" w:cs="Arial"/>
          <w:sz w:val="22"/>
          <w:szCs w:val="22"/>
        </w:rPr>
        <w:t xml:space="preserve"> na </w:t>
      </w:r>
      <w:r w:rsidR="00F874EB" w:rsidRPr="00374F63">
        <w:rPr>
          <w:rFonts w:ascii="Arial" w:hAnsi="Arial" w:cs="Arial"/>
          <w:sz w:val="22"/>
          <w:szCs w:val="22"/>
        </w:rPr>
        <w:t>tyto práce se</w:t>
      </w:r>
      <w:r w:rsidR="00206369" w:rsidRPr="00374F63">
        <w:rPr>
          <w:rFonts w:ascii="Arial" w:hAnsi="Arial" w:cs="Arial"/>
          <w:sz w:val="22"/>
          <w:szCs w:val="22"/>
        </w:rPr>
        <w:t xml:space="preserve"> členové </w:t>
      </w:r>
      <w:r w:rsidR="00186776" w:rsidRPr="00374F63">
        <w:rPr>
          <w:rFonts w:ascii="Arial" w:hAnsi="Arial" w:cs="Arial"/>
          <w:sz w:val="22"/>
          <w:szCs w:val="22"/>
        </w:rPr>
        <w:t>S</w:t>
      </w:r>
      <w:r w:rsidR="00206369" w:rsidRPr="00374F63">
        <w:rPr>
          <w:rFonts w:ascii="Arial" w:hAnsi="Arial" w:cs="Arial"/>
          <w:sz w:val="22"/>
          <w:szCs w:val="22"/>
        </w:rPr>
        <w:t>polečenství</w:t>
      </w:r>
      <w:r w:rsidR="001933F6" w:rsidRPr="00374F63">
        <w:rPr>
          <w:rFonts w:ascii="Arial" w:hAnsi="Arial" w:cs="Arial"/>
          <w:sz w:val="22"/>
          <w:szCs w:val="22"/>
        </w:rPr>
        <w:t xml:space="preserve"> </w:t>
      </w:r>
      <w:r w:rsidR="00F874EB" w:rsidRPr="00374F63">
        <w:rPr>
          <w:rFonts w:ascii="Arial" w:hAnsi="Arial" w:cs="Arial"/>
          <w:sz w:val="22"/>
          <w:szCs w:val="22"/>
        </w:rPr>
        <w:t xml:space="preserve">podílejí </w:t>
      </w:r>
      <w:r w:rsidR="001933F6" w:rsidRPr="00374F63">
        <w:rPr>
          <w:rFonts w:ascii="Arial" w:hAnsi="Arial" w:cs="Arial"/>
          <w:sz w:val="22"/>
          <w:szCs w:val="22"/>
        </w:rPr>
        <w:t xml:space="preserve">podle </w:t>
      </w:r>
      <w:r w:rsidR="00206369" w:rsidRPr="00374F63">
        <w:rPr>
          <w:rFonts w:ascii="Arial" w:hAnsi="Arial" w:cs="Arial"/>
          <w:sz w:val="22"/>
          <w:szCs w:val="22"/>
        </w:rPr>
        <w:t xml:space="preserve">jejich </w:t>
      </w:r>
      <w:r w:rsidR="001933F6" w:rsidRPr="00374F63">
        <w:rPr>
          <w:rFonts w:ascii="Arial" w:hAnsi="Arial" w:cs="Arial"/>
          <w:sz w:val="22"/>
          <w:szCs w:val="22"/>
        </w:rPr>
        <w:t>skutečné výše</w:t>
      </w:r>
      <w:r w:rsidR="00895F23" w:rsidRPr="00374F63">
        <w:rPr>
          <w:rFonts w:ascii="Arial" w:hAnsi="Arial" w:cs="Arial"/>
          <w:sz w:val="22"/>
          <w:szCs w:val="22"/>
        </w:rPr>
        <w:t>;</w:t>
      </w:r>
      <w:r w:rsidR="0088445F" w:rsidRPr="00374F63">
        <w:rPr>
          <w:rFonts w:ascii="Arial" w:hAnsi="Arial" w:cs="Arial"/>
          <w:sz w:val="22"/>
          <w:szCs w:val="22"/>
        </w:rPr>
        <w:t xml:space="preserve"> </w:t>
      </w:r>
    </w:p>
    <w:p w14:paraId="66631C4D" w14:textId="77777777" w:rsidR="00FF51FC" w:rsidRPr="00374F63" w:rsidRDefault="00DA0C5F" w:rsidP="00DA0C5F">
      <w:pPr>
        <w:numPr>
          <w:ilvl w:val="1"/>
          <w:numId w:val="16"/>
        </w:numPr>
        <w:jc w:val="both"/>
        <w:rPr>
          <w:rFonts w:ascii="Arial" w:hAnsi="Arial" w:cs="Arial"/>
          <w:sz w:val="22"/>
          <w:szCs w:val="22"/>
        </w:rPr>
      </w:pPr>
      <w:r w:rsidRPr="00374F63">
        <w:rPr>
          <w:rFonts w:ascii="Arial" w:hAnsi="Arial" w:cs="Arial"/>
          <w:sz w:val="22"/>
          <w:szCs w:val="22"/>
        </w:rPr>
        <w:t>p</w:t>
      </w:r>
      <w:r w:rsidR="0088445F" w:rsidRPr="00374F63">
        <w:rPr>
          <w:rFonts w:ascii="Arial" w:hAnsi="Arial" w:cs="Arial"/>
          <w:sz w:val="22"/>
          <w:szCs w:val="22"/>
        </w:rPr>
        <w:t>lánované opravy</w:t>
      </w:r>
      <w:r w:rsidR="00E54BCF" w:rsidRPr="00374F63">
        <w:rPr>
          <w:rFonts w:ascii="Arial" w:hAnsi="Arial" w:cs="Arial"/>
          <w:sz w:val="22"/>
          <w:szCs w:val="22"/>
        </w:rPr>
        <w:t xml:space="preserve"> a rekonstrukce</w:t>
      </w:r>
      <w:r w:rsidR="0088445F" w:rsidRPr="00374F63">
        <w:rPr>
          <w:rFonts w:ascii="Arial" w:hAnsi="Arial" w:cs="Arial"/>
          <w:sz w:val="22"/>
          <w:szCs w:val="22"/>
        </w:rPr>
        <w:t xml:space="preserve"> balkonů/lodžií</w:t>
      </w:r>
      <w:r w:rsidR="00AB6156" w:rsidRPr="00374F63">
        <w:rPr>
          <w:rFonts w:ascii="Arial" w:hAnsi="Arial" w:cs="Arial"/>
          <w:sz w:val="22"/>
          <w:szCs w:val="22"/>
        </w:rPr>
        <w:t>/teras</w:t>
      </w:r>
      <w:r w:rsidR="0088445F" w:rsidRPr="00374F63">
        <w:rPr>
          <w:rFonts w:ascii="Arial" w:hAnsi="Arial" w:cs="Arial"/>
          <w:sz w:val="22"/>
          <w:szCs w:val="22"/>
        </w:rPr>
        <w:t xml:space="preserve"> </w:t>
      </w:r>
      <w:r w:rsidR="00912E47" w:rsidRPr="00374F63">
        <w:rPr>
          <w:rFonts w:ascii="Arial" w:hAnsi="Arial" w:cs="Arial"/>
          <w:sz w:val="22"/>
          <w:szCs w:val="22"/>
        </w:rPr>
        <w:t xml:space="preserve">zajišťuje a </w:t>
      </w:r>
      <w:r w:rsidR="00E54BCF" w:rsidRPr="00374F63">
        <w:rPr>
          <w:rFonts w:ascii="Arial" w:hAnsi="Arial" w:cs="Arial"/>
          <w:sz w:val="22"/>
          <w:szCs w:val="22"/>
        </w:rPr>
        <w:t xml:space="preserve">hradí </w:t>
      </w:r>
      <w:r w:rsidR="00930C35" w:rsidRPr="00374F63">
        <w:rPr>
          <w:rFonts w:ascii="Arial" w:hAnsi="Arial" w:cs="Arial"/>
          <w:sz w:val="22"/>
          <w:szCs w:val="22"/>
        </w:rPr>
        <w:t>S</w:t>
      </w:r>
      <w:r w:rsidR="0088445F" w:rsidRPr="00374F63">
        <w:rPr>
          <w:rFonts w:ascii="Arial" w:hAnsi="Arial" w:cs="Arial"/>
          <w:sz w:val="22"/>
          <w:szCs w:val="22"/>
        </w:rPr>
        <w:t>polečenství</w:t>
      </w:r>
      <w:r w:rsidR="00FF51FC" w:rsidRPr="00374F63">
        <w:rPr>
          <w:rFonts w:ascii="Arial" w:hAnsi="Arial" w:cs="Arial"/>
          <w:sz w:val="22"/>
          <w:szCs w:val="22"/>
        </w:rPr>
        <w:t>;</w:t>
      </w:r>
    </w:p>
    <w:p w14:paraId="6B66E7B8" w14:textId="14E2330D" w:rsidR="002D075E" w:rsidRPr="00374F63" w:rsidRDefault="007A246C" w:rsidP="00C42D47">
      <w:pPr>
        <w:ind w:left="1440"/>
        <w:jc w:val="both"/>
        <w:rPr>
          <w:rFonts w:ascii="Arial" w:hAnsi="Arial" w:cs="Arial"/>
          <w:sz w:val="22"/>
          <w:szCs w:val="22"/>
        </w:rPr>
      </w:pPr>
      <w:r w:rsidRPr="00374F63">
        <w:rPr>
          <w:rFonts w:ascii="Arial" w:hAnsi="Arial" w:cs="Arial"/>
          <w:sz w:val="22"/>
          <w:szCs w:val="22"/>
        </w:rPr>
        <w:t xml:space="preserve">a náklady na ně hradí pouze </w:t>
      </w:r>
      <w:r w:rsidR="00803A01" w:rsidRPr="00374F63">
        <w:rPr>
          <w:rFonts w:ascii="Arial" w:hAnsi="Arial" w:cs="Arial"/>
          <w:sz w:val="22"/>
          <w:szCs w:val="22"/>
        </w:rPr>
        <w:t>členové Společenství</w:t>
      </w:r>
      <w:r w:rsidRPr="00374F63">
        <w:rPr>
          <w:rFonts w:ascii="Arial" w:hAnsi="Arial" w:cs="Arial"/>
          <w:sz w:val="22"/>
          <w:szCs w:val="22"/>
        </w:rPr>
        <w:t xml:space="preserve">, kteří mají uvedené prostory ve výlučném užívání, </w:t>
      </w:r>
      <w:bookmarkStart w:id="2" w:name="_Hlk50119164"/>
      <w:r w:rsidRPr="00374F63">
        <w:rPr>
          <w:rFonts w:ascii="Arial" w:hAnsi="Arial" w:cs="Arial"/>
          <w:sz w:val="22"/>
          <w:szCs w:val="22"/>
        </w:rPr>
        <w:t>a to podle skutečné výše nákladů</w:t>
      </w:r>
      <w:r w:rsidR="001933F6" w:rsidRPr="00374F63">
        <w:rPr>
          <w:rFonts w:ascii="Arial" w:hAnsi="Arial" w:cs="Arial"/>
          <w:sz w:val="22"/>
          <w:szCs w:val="22"/>
        </w:rPr>
        <w:t xml:space="preserve"> připadajících na </w:t>
      </w:r>
      <w:r w:rsidR="001D0D5E" w:rsidRPr="00374F63">
        <w:rPr>
          <w:rFonts w:ascii="Arial" w:hAnsi="Arial" w:cs="Arial"/>
          <w:sz w:val="22"/>
          <w:szCs w:val="22"/>
        </w:rPr>
        <w:t>B</w:t>
      </w:r>
      <w:r w:rsidR="001933F6" w:rsidRPr="00374F63">
        <w:rPr>
          <w:rFonts w:ascii="Arial" w:hAnsi="Arial" w:cs="Arial"/>
          <w:sz w:val="22"/>
          <w:szCs w:val="22"/>
        </w:rPr>
        <w:t>yt</w:t>
      </w:r>
      <w:bookmarkEnd w:id="2"/>
      <w:r w:rsidR="004553A4" w:rsidRPr="00374F63">
        <w:rPr>
          <w:rFonts w:ascii="Arial" w:hAnsi="Arial" w:cs="Arial"/>
          <w:sz w:val="22"/>
          <w:szCs w:val="22"/>
        </w:rPr>
        <w:t>.</w:t>
      </w:r>
    </w:p>
    <w:p w14:paraId="210BFC9B" w14:textId="7E014C46" w:rsidR="00963FC4" w:rsidRPr="00374F63" w:rsidRDefault="00C65ABC" w:rsidP="00DA0C5F">
      <w:pPr>
        <w:numPr>
          <w:ilvl w:val="1"/>
          <w:numId w:val="16"/>
        </w:numPr>
        <w:jc w:val="both"/>
        <w:rPr>
          <w:rFonts w:ascii="Arial" w:hAnsi="Arial" w:cs="Arial"/>
          <w:sz w:val="22"/>
          <w:szCs w:val="22"/>
        </w:rPr>
      </w:pPr>
      <w:r w:rsidRPr="00374F63">
        <w:rPr>
          <w:rFonts w:ascii="Arial" w:hAnsi="Arial" w:cs="Arial"/>
          <w:sz w:val="22"/>
          <w:szCs w:val="22"/>
        </w:rPr>
        <w:t>plánov</w:t>
      </w:r>
      <w:r w:rsidR="00206369" w:rsidRPr="00374F63">
        <w:rPr>
          <w:rFonts w:ascii="Arial" w:hAnsi="Arial" w:cs="Arial"/>
          <w:sz w:val="22"/>
          <w:szCs w:val="22"/>
        </w:rPr>
        <w:t>an</w:t>
      </w:r>
      <w:r w:rsidRPr="00374F63">
        <w:rPr>
          <w:rFonts w:ascii="Arial" w:hAnsi="Arial" w:cs="Arial"/>
          <w:sz w:val="22"/>
          <w:szCs w:val="22"/>
        </w:rPr>
        <w:t xml:space="preserve">ou výměnu poštovních schránek </w:t>
      </w:r>
      <w:r w:rsidR="00FA7FB1" w:rsidRPr="00374F63">
        <w:rPr>
          <w:rFonts w:ascii="Arial" w:hAnsi="Arial" w:cs="Arial"/>
          <w:sz w:val="22"/>
          <w:szCs w:val="22"/>
        </w:rPr>
        <w:t xml:space="preserve">zajišťuje a </w:t>
      </w:r>
      <w:r w:rsidRPr="00374F63">
        <w:rPr>
          <w:rFonts w:ascii="Arial" w:hAnsi="Arial" w:cs="Arial"/>
          <w:sz w:val="22"/>
          <w:szCs w:val="22"/>
        </w:rPr>
        <w:t xml:space="preserve">hradí </w:t>
      </w:r>
      <w:r w:rsidR="00715262" w:rsidRPr="00374F63">
        <w:rPr>
          <w:rFonts w:ascii="Arial" w:hAnsi="Arial" w:cs="Arial"/>
          <w:sz w:val="22"/>
          <w:szCs w:val="22"/>
        </w:rPr>
        <w:t>S</w:t>
      </w:r>
      <w:r w:rsidRPr="00374F63">
        <w:rPr>
          <w:rFonts w:ascii="Arial" w:hAnsi="Arial" w:cs="Arial"/>
          <w:sz w:val="22"/>
          <w:szCs w:val="22"/>
        </w:rPr>
        <w:t>polečenství</w:t>
      </w:r>
      <w:r w:rsidR="00160E0E" w:rsidRPr="00374F63">
        <w:rPr>
          <w:rFonts w:ascii="Arial" w:hAnsi="Arial" w:cs="Arial"/>
          <w:sz w:val="22"/>
          <w:szCs w:val="22"/>
        </w:rPr>
        <w:t xml:space="preserve"> a </w:t>
      </w:r>
      <w:r w:rsidR="00754C8D" w:rsidRPr="00374F63">
        <w:rPr>
          <w:rFonts w:ascii="Arial" w:hAnsi="Arial" w:cs="Arial"/>
          <w:sz w:val="22"/>
          <w:szCs w:val="22"/>
        </w:rPr>
        <w:t xml:space="preserve">na </w:t>
      </w:r>
      <w:r w:rsidR="00270DAA" w:rsidRPr="00374F63">
        <w:rPr>
          <w:rFonts w:ascii="Arial" w:hAnsi="Arial" w:cs="Arial"/>
          <w:sz w:val="22"/>
          <w:szCs w:val="22"/>
        </w:rPr>
        <w:t>náklad</w:t>
      </w:r>
      <w:r w:rsidR="00754C8D" w:rsidRPr="00374F63">
        <w:rPr>
          <w:rFonts w:ascii="Arial" w:hAnsi="Arial" w:cs="Arial"/>
          <w:sz w:val="22"/>
          <w:szCs w:val="22"/>
        </w:rPr>
        <w:t>ech</w:t>
      </w:r>
      <w:r w:rsidR="00270DAA" w:rsidRPr="00374F63">
        <w:rPr>
          <w:rFonts w:ascii="Arial" w:hAnsi="Arial" w:cs="Arial"/>
          <w:sz w:val="22"/>
          <w:szCs w:val="22"/>
        </w:rPr>
        <w:t xml:space="preserve"> na ni </w:t>
      </w:r>
      <w:r w:rsidR="00754C8D" w:rsidRPr="00374F63">
        <w:rPr>
          <w:rFonts w:ascii="Arial" w:hAnsi="Arial" w:cs="Arial"/>
          <w:sz w:val="22"/>
          <w:szCs w:val="22"/>
        </w:rPr>
        <w:t xml:space="preserve">se </w:t>
      </w:r>
      <w:r w:rsidR="00270DAA" w:rsidRPr="00374F63">
        <w:rPr>
          <w:rFonts w:ascii="Arial" w:hAnsi="Arial" w:cs="Arial"/>
          <w:sz w:val="22"/>
          <w:szCs w:val="22"/>
        </w:rPr>
        <w:t>členové Společenství</w:t>
      </w:r>
      <w:r w:rsidR="00754C8D" w:rsidRPr="00374F63">
        <w:rPr>
          <w:rFonts w:ascii="Arial" w:hAnsi="Arial" w:cs="Arial"/>
          <w:sz w:val="22"/>
          <w:szCs w:val="22"/>
        </w:rPr>
        <w:t xml:space="preserve"> podílejí</w:t>
      </w:r>
      <w:r w:rsidR="00160E0E" w:rsidRPr="00374F63">
        <w:rPr>
          <w:rFonts w:ascii="Arial" w:hAnsi="Arial" w:cs="Arial"/>
          <w:sz w:val="22"/>
          <w:szCs w:val="22"/>
        </w:rPr>
        <w:t xml:space="preserve"> </w:t>
      </w:r>
      <w:r w:rsidRPr="00374F63">
        <w:rPr>
          <w:rFonts w:ascii="Arial" w:hAnsi="Arial" w:cs="Arial"/>
          <w:sz w:val="22"/>
          <w:szCs w:val="22"/>
        </w:rPr>
        <w:t xml:space="preserve">v ostatních případech hradí náklady na opravy a pořízení nové poštovní schránky </w:t>
      </w:r>
      <w:r w:rsidR="003F178E" w:rsidRPr="00374F63">
        <w:rPr>
          <w:rFonts w:ascii="Arial" w:hAnsi="Arial" w:cs="Arial"/>
          <w:sz w:val="22"/>
          <w:szCs w:val="22"/>
        </w:rPr>
        <w:t>člen Společenství</w:t>
      </w:r>
      <w:r w:rsidR="00963FC4" w:rsidRPr="00374F63">
        <w:rPr>
          <w:rFonts w:ascii="Arial" w:hAnsi="Arial" w:cs="Arial"/>
          <w:sz w:val="22"/>
          <w:szCs w:val="22"/>
        </w:rPr>
        <w:t>;</w:t>
      </w:r>
    </w:p>
    <w:p w14:paraId="63E696C8" w14:textId="331BA70F" w:rsidR="007A246C" w:rsidRPr="00374F63" w:rsidRDefault="00963FC4" w:rsidP="00DA0C5F">
      <w:pPr>
        <w:numPr>
          <w:ilvl w:val="1"/>
          <w:numId w:val="16"/>
        </w:numPr>
        <w:jc w:val="both"/>
        <w:rPr>
          <w:rFonts w:ascii="Arial" w:hAnsi="Arial" w:cs="Arial"/>
          <w:sz w:val="22"/>
          <w:szCs w:val="22"/>
        </w:rPr>
      </w:pPr>
      <w:r w:rsidRPr="00374F63">
        <w:rPr>
          <w:rFonts w:ascii="Arial" w:hAnsi="Arial" w:cs="Arial"/>
          <w:sz w:val="22"/>
          <w:szCs w:val="22"/>
        </w:rPr>
        <w:t xml:space="preserve">pořízení klíčů a čipových karet ke vstupním dveřím do </w:t>
      </w:r>
      <w:r w:rsidR="00715262" w:rsidRPr="00374F63">
        <w:rPr>
          <w:rFonts w:ascii="Arial" w:hAnsi="Arial" w:cs="Arial"/>
          <w:sz w:val="22"/>
          <w:szCs w:val="22"/>
        </w:rPr>
        <w:t>D</w:t>
      </w:r>
      <w:r w:rsidRPr="00374F63">
        <w:rPr>
          <w:rFonts w:ascii="Arial" w:hAnsi="Arial" w:cs="Arial"/>
          <w:sz w:val="22"/>
          <w:szCs w:val="22"/>
        </w:rPr>
        <w:t xml:space="preserve">omu nebo k jiným dveřím do </w:t>
      </w:r>
      <w:r w:rsidR="00116124" w:rsidRPr="00374F63">
        <w:rPr>
          <w:rFonts w:ascii="Arial" w:hAnsi="Arial" w:cs="Arial"/>
          <w:sz w:val="22"/>
          <w:szCs w:val="22"/>
        </w:rPr>
        <w:t>S</w:t>
      </w:r>
      <w:r w:rsidRPr="00374F63">
        <w:rPr>
          <w:rFonts w:ascii="Arial" w:hAnsi="Arial" w:cs="Arial"/>
          <w:sz w:val="22"/>
          <w:szCs w:val="22"/>
        </w:rPr>
        <w:t xml:space="preserve">polečných </w:t>
      </w:r>
      <w:r w:rsidR="00116124" w:rsidRPr="00374F63">
        <w:rPr>
          <w:rFonts w:ascii="Arial" w:hAnsi="Arial" w:cs="Arial"/>
          <w:sz w:val="22"/>
          <w:szCs w:val="22"/>
        </w:rPr>
        <w:t>částí</w:t>
      </w:r>
      <w:r w:rsidRPr="00374F63">
        <w:rPr>
          <w:rFonts w:ascii="Arial" w:hAnsi="Arial" w:cs="Arial"/>
          <w:sz w:val="22"/>
          <w:szCs w:val="22"/>
        </w:rPr>
        <w:t xml:space="preserve"> zajišťuje </w:t>
      </w:r>
      <w:r w:rsidR="00270DAA" w:rsidRPr="00374F63">
        <w:rPr>
          <w:rFonts w:ascii="Arial" w:hAnsi="Arial" w:cs="Arial"/>
          <w:sz w:val="22"/>
          <w:szCs w:val="22"/>
        </w:rPr>
        <w:t xml:space="preserve">a hradí </w:t>
      </w:r>
      <w:r w:rsidR="00715262" w:rsidRPr="00374F63">
        <w:rPr>
          <w:rFonts w:ascii="Arial" w:hAnsi="Arial" w:cs="Arial"/>
          <w:sz w:val="22"/>
          <w:szCs w:val="22"/>
        </w:rPr>
        <w:t>S</w:t>
      </w:r>
      <w:r w:rsidRPr="00374F63">
        <w:rPr>
          <w:rFonts w:ascii="Arial" w:hAnsi="Arial" w:cs="Arial"/>
          <w:sz w:val="22"/>
          <w:szCs w:val="22"/>
        </w:rPr>
        <w:t>polečenství</w:t>
      </w:r>
      <w:r w:rsidR="00116124" w:rsidRPr="00374F63">
        <w:rPr>
          <w:rFonts w:ascii="Arial" w:hAnsi="Arial" w:cs="Arial"/>
          <w:sz w:val="22"/>
          <w:szCs w:val="22"/>
        </w:rPr>
        <w:t>. Jestliže člen Společenství žádá dodatečně o vydání dalších klíčů nebo čipových karet, nese náklady sám podle počtu požadovaných kusů</w:t>
      </w:r>
      <w:r w:rsidR="007A246C" w:rsidRPr="00374F63">
        <w:rPr>
          <w:rFonts w:ascii="Arial" w:hAnsi="Arial" w:cs="Arial"/>
          <w:sz w:val="22"/>
          <w:szCs w:val="22"/>
        </w:rPr>
        <w:t>;</w:t>
      </w:r>
    </w:p>
    <w:p w14:paraId="203353A5" w14:textId="793444F3" w:rsidR="007A246C" w:rsidRPr="00374F63" w:rsidRDefault="006A0349" w:rsidP="00DA0C5F">
      <w:pPr>
        <w:numPr>
          <w:ilvl w:val="1"/>
          <w:numId w:val="16"/>
        </w:numPr>
        <w:jc w:val="both"/>
        <w:rPr>
          <w:rFonts w:ascii="Arial" w:hAnsi="Arial" w:cs="Arial"/>
          <w:sz w:val="22"/>
          <w:szCs w:val="22"/>
        </w:rPr>
      </w:pPr>
      <w:r w:rsidRPr="00374F63">
        <w:rPr>
          <w:rFonts w:ascii="Arial" w:hAnsi="Arial" w:cs="Arial"/>
          <w:sz w:val="22"/>
          <w:szCs w:val="22"/>
        </w:rPr>
        <w:t xml:space="preserve">kontrolu a výměnu bytových vodoměrů a zařízení pro rozdělování nákladů na teplo zajišťuje a hradí </w:t>
      </w:r>
      <w:r w:rsidR="00F07208" w:rsidRPr="00374F63">
        <w:rPr>
          <w:rFonts w:ascii="Arial" w:hAnsi="Arial" w:cs="Arial"/>
          <w:sz w:val="22"/>
          <w:szCs w:val="22"/>
        </w:rPr>
        <w:t>S</w:t>
      </w:r>
      <w:r w:rsidRPr="00374F63">
        <w:rPr>
          <w:rFonts w:ascii="Arial" w:hAnsi="Arial" w:cs="Arial"/>
          <w:sz w:val="22"/>
          <w:szCs w:val="22"/>
        </w:rPr>
        <w:t xml:space="preserve">polečenství a </w:t>
      </w:r>
      <w:r w:rsidR="00754C8D" w:rsidRPr="00374F63">
        <w:rPr>
          <w:rFonts w:ascii="Arial" w:hAnsi="Arial" w:cs="Arial"/>
          <w:sz w:val="22"/>
          <w:szCs w:val="22"/>
        </w:rPr>
        <w:t xml:space="preserve">na </w:t>
      </w:r>
      <w:r w:rsidR="00270DAA" w:rsidRPr="00374F63">
        <w:rPr>
          <w:rFonts w:ascii="Arial" w:hAnsi="Arial" w:cs="Arial"/>
          <w:sz w:val="22"/>
          <w:szCs w:val="22"/>
        </w:rPr>
        <w:t>náklad</w:t>
      </w:r>
      <w:r w:rsidR="00754C8D" w:rsidRPr="00374F63">
        <w:rPr>
          <w:rFonts w:ascii="Arial" w:hAnsi="Arial" w:cs="Arial"/>
          <w:sz w:val="22"/>
          <w:szCs w:val="22"/>
        </w:rPr>
        <w:t>ech</w:t>
      </w:r>
      <w:r w:rsidR="00270DAA" w:rsidRPr="00374F63">
        <w:rPr>
          <w:rFonts w:ascii="Arial" w:hAnsi="Arial" w:cs="Arial"/>
          <w:sz w:val="22"/>
          <w:szCs w:val="22"/>
        </w:rPr>
        <w:t xml:space="preserve"> na ně </w:t>
      </w:r>
      <w:r w:rsidR="00754C8D" w:rsidRPr="00374F63">
        <w:rPr>
          <w:rFonts w:ascii="Arial" w:hAnsi="Arial" w:cs="Arial"/>
          <w:sz w:val="22"/>
          <w:szCs w:val="22"/>
        </w:rPr>
        <w:t>se</w:t>
      </w:r>
      <w:r w:rsidR="00270DAA" w:rsidRPr="00374F63">
        <w:rPr>
          <w:rFonts w:ascii="Arial" w:hAnsi="Arial" w:cs="Arial"/>
          <w:sz w:val="22"/>
          <w:szCs w:val="22"/>
        </w:rPr>
        <w:t xml:space="preserve"> členové Společenství </w:t>
      </w:r>
      <w:r w:rsidR="00754C8D" w:rsidRPr="00374F63">
        <w:rPr>
          <w:rFonts w:ascii="Arial" w:hAnsi="Arial" w:cs="Arial"/>
          <w:sz w:val="22"/>
          <w:szCs w:val="22"/>
        </w:rPr>
        <w:t>podílejí</w:t>
      </w:r>
      <w:r w:rsidR="00FF6176" w:rsidRPr="00374F63">
        <w:rPr>
          <w:rFonts w:ascii="Arial" w:hAnsi="Arial" w:cs="Arial"/>
          <w:sz w:val="22"/>
          <w:szCs w:val="22"/>
        </w:rPr>
        <w:t>.</w:t>
      </w:r>
    </w:p>
    <w:p w14:paraId="21DAE300" w14:textId="5AAC4EDC" w:rsidR="003721A3" w:rsidRPr="00374F63" w:rsidRDefault="003721A3" w:rsidP="007A6942">
      <w:pPr>
        <w:ind w:left="1440"/>
        <w:jc w:val="both"/>
        <w:rPr>
          <w:rFonts w:ascii="Arial" w:hAnsi="Arial" w:cs="Arial"/>
          <w:color w:val="0070C0"/>
          <w:sz w:val="22"/>
          <w:szCs w:val="22"/>
        </w:rPr>
      </w:pPr>
    </w:p>
    <w:p w14:paraId="0BE9FD37" w14:textId="77777777" w:rsidR="000B15B0" w:rsidRDefault="000B15B0" w:rsidP="000140AF">
      <w:pPr>
        <w:jc w:val="center"/>
        <w:rPr>
          <w:rFonts w:ascii="Arial" w:hAnsi="Arial" w:cs="Arial"/>
          <w:b/>
          <w:sz w:val="22"/>
          <w:szCs w:val="22"/>
        </w:rPr>
      </w:pPr>
    </w:p>
    <w:p w14:paraId="59B90F45" w14:textId="77777777" w:rsidR="00F51342" w:rsidRDefault="00F51342" w:rsidP="000140AF">
      <w:pPr>
        <w:jc w:val="center"/>
        <w:rPr>
          <w:rFonts w:ascii="Arial" w:hAnsi="Arial" w:cs="Arial"/>
          <w:b/>
          <w:sz w:val="22"/>
          <w:szCs w:val="22"/>
        </w:rPr>
      </w:pPr>
    </w:p>
    <w:p w14:paraId="2AA82416" w14:textId="77777777" w:rsidR="00F51342" w:rsidRPr="00374F63" w:rsidRDefault="00F51342" w:rsidP="000140AF">
      <w:pPr>
        <w:jc w:val="center"/>
        <w:rPr>
          <w:rFonts w:ascii="Arial" w:hAnsi="Arial" w:cs="Arial"/>
          <w:b/>
          <w:sz w:val="22"/>
          <w:szCs w:val="22"/>
        </w:rPr>
      </w:pPr>
    </w:p>
    <w:p w14:paraId="5AE4925A" w14:textId="77777777" w:rsidR="000140AF" w:rsidRPr="00374F63" w:rsidRDefault="000140AF" w:rsidP="000140AF">
      <w:pPr>
        <w:jc w:val="center"/>
        <w:rPr>
          <w:rFonts w:ascii="Arial" w:hAnsi="Arial" w:cs="Arial"/>
          <w:b/>
          <w:sz w:val="22"/>
          <w:szCs w:val="22"/>
        </w:rPr>
      </w:pPr>
      <w:r w:rsidRPr="00374F63">
        <w:rPr>
          <w:rFonts w:ascii="Arial" w:hAnsi="Arial" w:cs="Arial"/>
          <w:b/>
          <w:sz w:val="22"/>
          <w:szCs w:val="22"/>
        </w:rPr>
        <w:lastRenderedPageBreak/>
        <w:t xml:space="preserve">Část V. </w:t>
      </w:r>
    </w:p>
    <w:p w14:paraId="0DCF7239" w14:textId="3C7D33CB" w:rsidR="000140AF" w:rsidRPr="00374F63" w:rsidRDefault="000140AF" w:rsidP="000140AF">
      <w:pPr>
        <w:jc w:val="center"/>
        <w:rPr>
          <w:rFonts w:ascii="Arial" w:hAnsi="Arial" w:cs="Arial"/>
          <w:b/>
          <w:sz w:val="22"/>
          <w:szCs w:val="22"/>
        </w:rPr>
      </w:pPr>
      <w:r w:rsidRPr="00374F63">
        <w:rPr>
          <w:rFonts w:ascii="Arial" w:hAnsi="Arial" w:cs="Arial"/>
          <w:b/>
          <w:sz w:val="22"/>
          <w:szCs w:val="22"/>
        </w:rPr>
        <w:t xml:space="preserve">Orgány </w:t>
      </w:r>
      <w:r w:rsidR="005C72D1" w:rsidRPr="00374F63">
        <w:rPr>
          <w:rFonts w:ascii="Arial" w:hAnsi="Arial" w:cs="Arial"/>
          <w:b/>
          <w:sz w:val="22"/>
          <w:szCs w:val="22"/>
        </w:rPr>
        <w:t>S</w:t>
      </w:r>
      <w:r w:rsidRPr="00374F63">
        <w:rPr>
          <w:rFonts w:ascii="Arial" w:hAnsi="Arial" w:cs="Arial"/>
          <w:b/>
          <w:sz w:val="22"/>
          <w:szCs w:val="22"/>
        </w:rPr>
        <w:t xml:space="preserve">polečenství </w:t>
      </w:r>
    </w:p>
    <w:p w14:paraId="6A5D9AEB" w14:textId="77777777" w:rsidR="000140AF" w:rsidRPr="00374F63" w:rsidRDefault="000140AF" w:rsidP="000140AF">
      <w:pPr>
        <w:jc w:val="center"/>
        <w:rPr>
          <w:rFonts w:ascii="Arial" w:hAnsi="Arial" w:cs="Arial"/>
          <w:sz w:val="22"/>
          <w:szCs w:val="22"/>
        </w:rPr>
      </w:pPr>
    </w:p>
    <w:p w14:paraId="240D1BA4" w14:textId="77777777" w:rsidR="000140AF" w:rsidRPr="00374F63" w:rsidRDefault="000140AF" w:rsidP="000140AF">
      <w:pPr>
        <w:jc w:val="center"/>
        <w:rPr>
          <w:rFonts w:ascii="Arial" w:hAnsi="Arial" w:cs="Arial"/>
          <w:sz w:val="22"/>
          <w:szCs w:val="22"/>
        </w:rPr>
      </w:pPr>
      <w:r w:rsidRPr="00374F63">
        <w:rPr>
          <w:rFonts w:ascii="Arial" w:hAnsi="Arial" w:cs="Arial"/>
          <w:sz w:val="22"/>
          <w:szCs w:val="22"/>
        </w:rPr>
        <w:t xml:space="preserve">Čl. </w:t>
      </w:r>
      <w:r w:rsidR="00C748E8" w:rsidRPr="00374F63">
        <w:rPr>
          <w:rFonts w:ascii="Arial" w:hAnsi="Arial" w:cs="Arial"/>
          <w:sz w:val="22"/>
          <w:szCs w:val="22"/>
        </w:rPr>
        <w:t>11</w:t>
      </w:r>
      <w:r w:rsidRPr="00374F63">
        <w:rPr>
          <w:rFonts w:ascii="Arial" w:hAnsi="Arial" w:cs="Arial"/>
          <w:sz w:val="22"/>
          <w:szCs w:val="22"/>
        </w:rPr>
        <w:t xml:space="preserve"> </w:t>
      </w:r>
    </w:p>
    <w:p w14:paraId="25EA1621" w14:textId="2A38D0B5" w:rsidR="000140AF" w:rsidRPr="00374F63" w:rsidRDefault="000140AF" w:rsidP="000140AF">
      <w:pPr>
        <w:jc w:val="center"/>
        <w:rPr>
          <w:rFonts w:ascii="Arial" w:hAnsi="Arial" w:cs="Arial"/>
          <w:b/>
          <w:sz w:val="22"/>
          <w:szCs w:val="22"/>
        </w:rPr>
      </w:pPr>
      <w:r w:rsidRPr="00374F63">
        <w:rPr>
          <w:rFonts w:ascii="Arial" w:hAnsi="Arial" w:cs="Arial"/>
          <w:b/>
          <w:sz w:val="22"/>
          <w:szCs w:val="22"/>
        </w:rPr>
        <w:t xml:space="preserve">Společná ustanovení </w:t>
      </w:r>
      <w:r w:rsidR="005C72D1" w:rsidRPr="00374F63">
        <w:rPr>
          <w:rFonts w:ascii="Arial" w:hAnsi="Arial" w:cs="Arial"/>
          <w:b/>
          <w:sz w:val="22"/>
          <w:szCs w:val="22"/>
        </w:rPr>
        <w:t>pro volené orgány Společenství</w:t>
      </w:r>
    </w:p>
    <w:p w14:paraId="205FC8A1" w14:textId="77777777" w:rsidR="000140AF" w:rsidRPr="00374F63" w:rsidRDefault="000140AF" w:rsidP="000140AF">
      <w:pPr>
        <w:jc w:val="center"/>
        <w:rPr>
          <w:rFonts w:ascii="Arial" w:hAnsi="Arial" w:cs="Arial"/>
          <w:sz w:val="22"/>
          <w:szCs w:val="22"/>
        </w:rPr>
      </w:pPr>
    </w:p>
    <w:p w14:paraId="15A09DC2" w14:textId="77777777" w:rsidR="000140AF" w:rsidRPr="00374F63" w:rsidRDefault="000140AF" w:rsidP="00C651CC">
      <w:pPr>
        <w:numPr>
          <w:ilvl w:val="0"/>
          <w:numId w:val="7"/>
        </w:numPr>
        <w:jc w:val="both"/>
        <w:rPr>
          <w:rFonts w:ascii="Arial" w:hAnsi="Arial" w:cs="Arial"/>
          <w:sz w:val="22"/>
          <w:szCs w:val="22"/>
        </w:rPr>
      </w:pPr>
      <w:r w:rsidRPr="00374F63">
        <w:rPr>
          <w:rFonts w:ascii="Arial" w:hAnsi="Arial" w:cs="Arial"/>
          <w:sz w:val="22"/>
          <w:szCs w:val="22"/>
        </w:rPr>
        <w:t xml:space="preserve">Orgány </w:t>
      </w:r>
      <w:r w:rsidR="002D075E" w:rsidRPr="00374F63">
        <w:rPr>
          <w:rFonts w:ascii="Arial" w:hAnsi="Arial" w:cs="Arial"/>
          <w:sz w:val="22"/>
          <w:szCs w:val="22"/>
        </w:rPr>
        <w:t>S</w:t>
      </w:r>
      <w:r w:rsidRPr="00374F63">
        <w:rPr>
          <w:rFonts w:ascii="Arial" w:hAnsi="Arial" w:cs="Arial"/>
          <w:sz w:val="22"/>
          <w:szCs w:val="22"/>
        </w:rPr>
        <w:t xml:space="preserve">polečenství jsou: </w:t>
      </w:r>
    </w:p>
    <w:p w14:paraId="4DD0EA13" w14:textId="77777777" w:rsidR="000140AF" w:rsidRPr="00374F63" w:rsidRDefault="000140AF" w:rsidP="00C651CC">
      <w:pPr>
        <w:numPr>
          <w:ilvl w:val="0"/>
          <w:numId w:val="8"/>
        </w:numPr>
        <w:jc w:val="both"/>
        <w:rPr>
          <w:rFonts w:ascii="Arial" w:hAnsi="Arial" w:cs="Arial"/>
          <w:sz w:val="22"/>
          <w:szCs w:val="22"/>
        </w:rPr>
      </w:pPr>
      <w:r w:rsidRPr="00374F63">
        <w:rPr>
          <w:rFonts w:ascii="Arial" w:hAnsi="Arial" w:cs="Arial"/>
          <w:sz w:val="22"/>
          <w:szCs w:val="22"/>
        </w:rPr>
        <w:t>shromáždění</w:t>
      </w:r>
      <w:r w:rsidR="00C50888" w:rsidRPr="00374F63">
        <w:rPr>
          <w:rFonts w:ascii="Arial" w:hAnsi="Arial" w:cs="Arial"/>
          <w:sz w:val="22"/>
          <w:szCs w:val="22"/>
        </w:rPr>
        <w:t>,</w:t>
      </w:r>
      <w:r w:rsidRPr="00374F63">
        <w:rPr>
          <w:rFonts w:ascii="Arial" w:hAnsi="Arial" w:cs="Arial"/>
          <w:sz w:val="22"/>
          <w:szCs w:val="22"/>
        </w:rPr>
        <w:t xml:space="preserve"> </w:t>
      </w:r>
    </w:p>
    <w:p w14:paraId="62B0C97F" w14:textId="31FDDA9E" w:rsidR="000140AF" w:rsidRPr="00374F63" w:rsidRDefault="00FF6176" w:rsidP="00F37E85">
      <w:pPr>
        <w:numPr>
          <w:ilvl w:val="0"/>
          <w:numId w:val="8"/>
        </w:numPr>
        <w:jc w:val="both"/>
        <w:rPr>
          <w:rFonts w:ascii="Arial" w:hAnsi="Arial" w:cs="Arial"/>
          <w:sz w:val="22"/>
          <w:szCs w:val="22"/>
        </w:rPr>
      </w:pPr>
      <w:r w:rsidRPr="00374F63">
        <w:rPr>
          <w:rFonts w:ascii="Arial" w:hAnsi="Arial" w:cs="Arial"/>
          <w:sz w:val="22"/>
          <w:szCs w:val="22"/>
        </w:rPr>
        <w:t>výbor</w:t>
      </w:r>
      <w:r w:rsidR="00F37E85" w:rsidRPr="00374F63">
        <w:rPr>
          <w:rFonts w:ascii="Arial" w:hAnsi="Arial" w:cs="Arial"/>
          <w:sz w:val="22"/>
          <w:szCs w:val="22"/>
        </w:rPr>
        <w:t xml:space="preserve"> </w:t>
      </w:r>
      <w:r w:rsidR="002804B7" w:rsidRPr="00374F63">
        <w:rPr>
          <w:rFonts w:ascii="Arial" w:hAnsi="Arial" w:cs="Arial"/>
          <w:sz w:val="22"/>
          <w:szCs w:val="22"/>
        </w:rPr>
        <w:t>S</w:t>
      </w:r>
      <w:r w:rsidR="00F37E85" w:rsidRPr="00374F63">
        <w:rPr>
          <w:rFonts w:ascii="Arial" w:hAnsi="Arial" w:cs="Arial"/>
          <w:sz w:val="22"/>
          <w:szCs w:val="22"/>
        </w:rPr>
        <w:t>polečenství,</w:t>
      </w:r>
    </w:p>
    <w:p w14:paraId="29F54FC5" w14:textId="77777777" w:rsidR="000140AF" w:rsidRPr="00374F63" w:rsidRDefault="000140AF" w:rsidP="000140AF">
      <w:pPr>
        <w:jc w:val="both"/>
        <w:rPr>
          <w:rFonts w:ascii="Arial" w:hAnsi="Arial" w:cs="Arial"/>
          <w:sz w:val="22"/>
          <w:szCs w:val="22"/>
        </w:rPr>
      </w:pPr>
    </w:p>
    <w:p w14:paraId="4301FB7A" w14:textId="77777777" w:rsidR="000140AF" w:rsidRPr="00374F63" w:rsidRDefault="000140AF" w:rsidP="00C651CC">
      <w:pPr>
        <w:numPr>
          <w:ilvl w:val="0"/>
          <w:numId w:val="7"/>
        </w:numPr>
        <w:jc w:val="both"/>
        <w:rPr>
          <w:rFonts w:ascii="Arial" w:hAnsi="Arial" w:cs="Arial"/>
          <w:sz w:val="22"/>
          <w:szCs w:val="22"/>
        </w:rPr>
      </w:pPr>
      <w:r w:rsidRPr="00374F63">
        <w:rPr>
          <w:rFonts w:ascii="Arial" w:hAnsi="Arial" w:cs="Arial"/>
          <w:sz w:val="22"/>
          <w:szCs w:val="22"/>
        </w:rPr>
        <w:t xml:space="preserve">Členem voleného orgánu </w:t>
      </w:r>
      <w:r w:rsidR="00521249" w:rsidRPr="00374F63">
        <w:rPr>
          <w:rFonts w:ascii="Arial" w:hAnsi="Arial" w:cs="Arial"/>
          <w:sz w:val="22"/>
          <w:szCs w:val="22"/>
        </w:rPr>
        <w:t>S</w:t>
      </w:r>
      <w:r w:rsidRPr="00374F63">
        <w:rPr>
          <w:rFonts w:ascii="Arial" w:hAnsi="Arial" w:cs="Arial"/>
          <w:sz w:val="22"/>
          <w:szCs w:val="22"/>
        </w:rPr>
        <w:t>polečenství nebo voleným orgánem může být jen ten, kdo je svéprávný a bezúhonný ve smyslu právního předpisu upra</w:t>
      </w:r>
      <w:r w:rsidR="00F37E85" w:rsidRPr="00374F63">
        <w:rPr>
          <w:rFonts w:ascii="Arial" w:hAnsi="Arial" w:cs="Arial"/>
          <w:sz w:val="22"/>
          <w:szCs w:val="22"/>
        </w:rPr>
        <w:t>vujícího živnostenské podnikání</w:t>
      </w:r>
      <w:r w:rsidR="00C50888" w:rsidRPr="00374F63">
        <w:rPr>
          <w:rFonts w:ascii="Arial" w:hAnsi="Arial" w:cs="Arial"/>
          <w:sz w:val="22"/>
          <w:szCs w:val="22"/>
        </w:rPr>
        <w:t>;</w:t>
      </w:r>
      <w:r w:rsidRPr="00374F63">
        <w:rPr>
          <w:rFonts w:ascii="Arial" w:hAnsi="Arial" w:cs="Arial"/>
          <w:sz w:val="22"/>
          <w:szCs w:val="22"/>
        </w:rPr>
        <w:t xml:space="preserve"> </w:t>
      </w:r>
      <w:r w:rsidR="00C50888" w:rsidRPr="00374F63">
        <w:rPr>
          <w:rFonts w:ascii="Arial" w:hAnsi="Arial" w:cs="Arial"/>
          <w:sz w:val="22"/>
          <w:szCs w:val="22"/>
        </w:rPr>
        <w:t xml:space="preserve">to </w:t>
      </w:r>
      <w:r w:rsidRPr="00374F63">
        <w:rPr>
          <w:rFonts w:ascii="Arial" w:hAnsi="Arial" w:cs="Arial"/>
          <w:sz w:val="22"/>
          <w:szCs w:val="22"/>
        </w:rPr>
        <w:t>platí i pro zástupce právnické osoby, která je sama členem voleného orgánu. Je-li členem voleného orgánu právnická osoba, zmocní fyzickou osobu, aby ji v orgánu zastupovala, jinak je právnická osoba zastupována členem jejího statutárního orgánu.</w:t>
      </w:r>
    </w:p>
    <w:p w14:paraId="3E195907" w14:textId="77777777" w:rsidR="00315F01" w:rsidRPr="00374F63" w:rsidRDefault="00315F01" w:rsidP="00315F01">
      <w:pPr>
        <w:ind w:left="720"/>
        <w:jc w:val="both"/>
        <w:rPr>
          <w:rFonts w:ascii="Arial" w:hAnsi="Arial" w:cs="Arial"/>
          <w:sz w:val="22"/>
          <w:szCs w:val="22"/>
        </w:rPr>
      </w:pPr>
    </w:p>
    <w:p w14:paraId="6D7935FC" w14:textId="15E92993" w:rsidR="000140AF" w:rsidRPr="00374F63" w:rsidRDefault="000140AF" w:rsidP="00C651CC">
      <w:pPr>
        <w:numPr>
          <w:ilvl w:val="0"/>
          <w:numId w:val="7"/>
        </w:numPr>
        <w:jc w:val="both"/>
        <w:rPr>
          <w:rFonts w:ascii="Arial" w:hAnsi="Arial" w:cs="Arial"/>
          <w:sz w:val="22"/>
          <w:szCs w:val="22"/>
        </w:rPr>
      </w:pPr>
      <w:r w:rsidRPr="00374F63">
        <w:rPr>
          <w:rFonts w:ascii="Arial" w:hAnsi="Arial" w:cs="Arial"/>
          <w:color w:val="000000" w:themeColor="text1"/>
          <w:sz w:val="22"/>
          <w:szCs w:val="22"/>
        </w:rPr>
        <w:t xml:space="preserve">Členem voleného orgánu nebo voleným orgánem </w:t>
      </w:r>
      <w:r w:rsidR="00521249" w:rsidRPr="00374F63">
        <w:rPr>
          <w:rFonts w:ascii="Arial" w:hAnsi="Arial" w:cs="Arial"/>
          <w:color w:val="000000" w:themeColor="text1"/>
          <w:sz w:val="22"/>
          <w:szCs w:val="22"/>
        </w:rPr>
        <w:t>S</w:t>
      </w:r>
      <w:r w:rsidRPr="00374F63">
        <w:rPr>
          <w:rFonts w:ascii="Arial" w:hAnsi="Arial" w:cs="Arial"/>
          <w:color w:val="000000" w:themeColor="text1"/>
          <w:sz w:val="22"/>
          <w:szCs w:val="22"/>
        </w:rPr>
        <w:t xml:space="preserve">polečenství nemůže být současně ten, jehož příbuzný v řadě přímé, sourozenec nebo manžel (manželka) je členem voleného orgánu </w:t>
      </w:r>
      <w:r w:rsidR="002804B7" w:rsidRPr="00374F63">
        <w:rPr>
          <w:rFonts w:ascii="Arial" w:hAnsi="Arial" w:cs="Arial"/>
          <w:color w:val="000000" w:themeColor="text1"/>
          <w:sz w:val="22"/>
          <w:szCs w:val="22"/>
        </w:rPr>
        <w:t>S</w:t>
      </w:r>
      <w:r w:rsidRPr="00374F63">
        <w:rPr>
          <w:rFonts w:ascii="Arial" w:hAnsi="Arial" w:cs="Arial"/>
          <w:color w:val="000000" w:themeColor="text1"/>
          <w:sz w:val="22"/>
          <w:szCs w:val="22"/>
        </w:rPr>
        <w:t xml:space="preserve">polečenství. </w:t>
      </w:r>
      <w:r w:rsidRPr="00374F63">
        <w:rPr>
          <w:rFonts w:ascii="Arial" w:hAnsi="Arial" w:cs="Arial"/>
          <w:sz w:val="22"/>
          <w:szCs w:val="22"/>
        </w:rPr>
        <w:t xml:space="preserve">Členství v jednom voleném orgánu </w:t>
      </w:r>
      <w:r w:rsidR="00521249" w:rsidRPr="00374F63">
        <w:rPr>
          <w:rFonts w:ascii="Arial" w:hAnsi="Arial" w:cs="Arial"/>
          <w:sz w:val="22"/>
          <w:szCs w:val="22"/>
        </w:rPr>
        <w:t>S</w:t>
      </w:r>
      <w:r w:rsidRPr="00374F63">
        <w:rPr>
          <w:rFonts w:ascii="Arial" w:hAnsi="Arial" w:cs="Arial"/>
          <w:sz w:val="22"/>
          <w:szCs w:val="22"/>
        </w:rPr>
        <w:t xml:space="preserve">polečenství je neslučitelné s členstvím v jiném voleném orgánu tohoto </w:t>
      </w:r>
      <w:r w:rsidR="00521249" w:rsidRPr="00374F63">
        <w:rPr>
          <w:rFonts w:ascii="Arial" w:hAnsi="Arial" w:cs="Arial"/>
          <w:sz w:val="22"/>
          <w:szCs w:val="22"/>
        </w:rPr>
        <w:t>S</w:t>
      </w:r>
      <w:r w:rsidRPr="00374F63">
        <w:rPr>
          <w:rFonts w:ascii="Arial" w:hAnsi="Arial" w:cs="Arial"/>
          <w:sz w:val="22"/>
          <w:szCs w:val="22"/>
        </w:rPr>
        <w:t xml:space="preserve">polečenství. </w:t>
      </w:r>
    </w:p>
    <w:p w14:paraId="5E18F995" w14:textId="77777777" w:rsidR="00315F01" w:rsidRPr="00374F63" w:rsidRDefault="00315F01" w:rsidP="00315F01">
      <w:pPr>
        <w:ind w:left="720"/>
        <w:jc w:val="both"/>
        <w:rPr>
          <w:rFonts w:ascii="Arial" w:hAnsi="Arial" w:cs="Arial"/>
          <w:sz w:val="22"/>
          <w:szCs w:val="22"/>
        </w:rPr>
      </w:pPr>
    </w:p>
    <w:p w14:paraId="7F2BBED6" w14:textId="77777777" w:rsidR="000140AF" w:rsidRPr="00374F63" w:rsidRDefault="000140AF" w:rsidP="00C651CC">
      <w:pPr>
        <w:numPr>
          <w:ilvl w:val="0"/>
          <w:numId w:val="7"/>
        </w:numPr>
        <w:jc w:val="both"/>
        <w:rPr>
          <w:rFonts w:ascii="Arial" w:hAnsi="Arial" w:cs="Arial"/>
          <w:sz w:val="22"/>
          <w:szCs w:val="22"/>
        </w:rPr>
      </w:pPr>
      <w:r w:rsidRPr="00374F63">
        <w:rPr>
          <w:rFonts w:ascii="Arial" w:hAnsi="Arial" w:cs="Arial"/>
          <w:sz w:val="22"/>
          <w:szCs w:val="22"/>
        </w:rPr>
        <w:t xml:space="preserve">Člen voleného orgánu nebo volený orgán </w:t>
      </w:r>
      <w:r w:rsidR="00521249" w:rsidRPr="00374F63">
        <w:rPr>
          <w:rFonts w:ascii="Arial" w:hAnsi="Arial" w:cs="Arial"/>
          <w:sz w:val="22"/>
          <w:szCs w:val="22"/>
        </w:rPr>
        <w:t>S</w:t>
      </w:r>
      <w:r w:rsidRPr="00374F63">
        <w:rPr>
          <w:rFonts w:ascii="Arial" w:hAnsi="Arial" w:cs="Arial"/>
          <w:sz w:val="22"/>
          <w:szCs w:val="22"/>
        </w:rPr>
        <w:t xml:space="preserve">polečenství může být volen opětovně. </w:t>
      </w:r>
    </w:p>
    <w:p w14:paraId="4C4525A8" w14:textId="77777777" w:rsidR="00315F01" w:rsidRPr="00374F63" w:rsidRDefault="00315F01" w:rsidP="00315F01">
      <w:pPr>
        <w:ind w:left="720"/>
        <w:jc w:val="both"/>
        <w:rPr>
          <w:rFonts w:ascii="Arial" w:hAnsi="Arial" w:cs="Arial"/>
          <w:sz w:val="22"/>
          <w:szCs w:val="22"/>
        </w:rPr>
      </w:pPr>
    </w:p>
    <w:p w14:paraId="13C27912" w14:textId="09306D7B" w:rsidR="000140AF" w:rsidRDefault="000140AF" w:rsidP="00C651CC">
      <w:pPr>
        <w:numPr>
          <w:ilvl w:val="0"/>
          <w:numId w:val="7"/>
        </w:numPr>
        <w:jc w:val="both"/>
        <w:rPr>
          <w:rFonts w:ascii="Arial" w:hAnsi="Arial" w:cs="Arial"/>
          <w:sz w:val="22"/>
          <w:szCs w:val="22"/>
        </w:rPr>
      </w:pPr>
      <w:r w:rsidRPr="00374F63">
        <w:rPr>
          <w:rFonts w:ascii="Arial" w:hAnsi="Arial" w:cs="Arial"/>
          <w:sz w:val="22"/>
          <w:szCs w:val="22"/>
        </w:rPr>
        <w:t>Kdo přijme funkci voleného orgánu nebo člena voleného orgánu, zavazuje se, že bude tuto funkci vykonávat s nezbytnou loajalitou i s potřebnými znalostmi a pečlivostí. Má se za</w:t>
      </w:r>
      <w:r w:rsidR="00C50888" w:rsidRPr="00374F63">
        <w:rPr>
          <w:rFonts w:ascii="Arial" w:hAnsi="Arial" w:cs="Arial"/>
          <w:sz w:val="22"/>
          <w:szCs w:val="22"/>
        </w:rPr>
        <w:t xml:space="preserve"> </w:t>
      </w:r>
      <w:r w:rsidRPr="00374F63">
        <w:rPr>
          <w:rFonts w:ascii="Arial" w:hAnsi="Arial" w:cs="Arial"/>
          <w:sz w:val="22"/>
          <w:szCs w:val="22"/>
        </w:rPr>
        <w:t>to, že jedná nedbale, kdo není této péče řádného hospodáře schopen, ač to musel zjistit při přijetí funkce nebo při jejím výkonu, a nevyvodí z toho pro sebe důsledky.</w:t>
      </w:r>
    </w:p>
    <w:p w14:paraId="21E4C50D" w14:textId="77777777" w:rsidR="00906781" w:rsidRPr="00374F63" w:rsidRDefault="00906781" w:rsidP="00906781">
      <w:pPr>
        <w:jc w:val="both"/>
        <w:rPr>
          <w:rFonts w:ascii="Arial" w:hAnsi="Arial" w:cs="Arial"/>
          <w:sz w:val="22"/>
          <w:szCs w:val="22"/>
        </w:rPr>
      </w:pPr>
    </w:p>
    <w:p w14:paraId="1ACBEC38" w14:textId="77777777" w:rsidR="000140AF" w:rsidRPr="00374F63" w:rsidRDefault="000140AF" w:rsidP="00C651CC">
      <w:pPr>
        <w:numPr>
          <w:ilvl w:val="0"/>
          <w:numId w:val="7"/>
        </w:numPr>
        <w:jc w:val="both"/>
        <w:rPr>
          <w:rFonts w:ascii="Arial" w:hAnsi="Arial" w:cs="Arial"/>
          <w:sz w:val="22"/>
          <w:szCs w:val="22"/>
        </w:rPr>
      </w:pPr>
      <w:r w:rsidRPr="00374F63">
        <w:rPr>
          <w:rFonts w:ascii="Arial" w:hAnsi="Arial" w:cs="Arial"/>
          <w:sz w:val="22"/>
          <w:szCs w:val="22"/>
        </w:rPr>
        <w:t xml:space="preserve">Člen voleného orgánu vykonává funkci osobně; to však nebrání tomu, aby člen zmocnil pro jednotlivý případ jiného člena téhož orgánu, aby za </w:t>
      </w:r>
      <w:r w:rsidR="00AE4FD3" w:rsidRPr="00374F63">
        <w:rPr>
          <w:rFonts w:ascii="Arial" w:hAnsi="Arial" w:cs="Arial"/>
          <w:sz w:val="22"/>
          <w:szCs w:val="22"/>
        </w:rPr>
        <w:t>něj</w:t>
      </w:r>
      <w:r w:rsidRPr="00374F63">
        <w:rPr>
          <w:rFonts w:ascii="Arial" w:hAnsi="Arial" w:cs="Arial"/>
          <w:sz w:val="22"/>
          <w:szCs w:val="22"/>
        </w:rPr>
        <w:t xml:space="preserve"> při jeho neúčasti </w:t>
      </w:r>
      <w:r w:rsidR="005C419C" w:rsidRPr="00374F63">
        <w:rPr>
          <w:rFonts w:ascii="Arial" w:hAnsi="Arial" w:cs="Arial"/>
          <w:sz w:val="22"/>
          <w:szCs w:val="22"/>
        </w:rPr>
        <w:t xml:space="preserve">na zasedání orgánu </w:t>
      </w:r>
      <w:r w:rsidRPr="00374F63">
        <w:rPr>
          <w:rFonts w:ascii="Arial" w:hAnsi="Arial" w:cs="Arial"/>
          <w:sz w:val="22"/>
          <w:szCs w:val="22"/>
        </w:rPr>
        <w:t xml:space="preserve">hlasoval. </w:t>
      </w:r>
    </w:p>
    <w:p w14:paraId="1C31CE34" w14:textId="77777777" w:rsidR="00315F01" w:rsidRPr="00374F63" w:rsidRDefault="00315F01" w:rsidP="00315F01">
      <w:pPr>
        <w:ind w:left="720"/>
        <w:jc w:val="both"/>
        <w:rPr>
          <w:rFonts w:ascii="Arial" w:hAnsi="Arial" w:cs="Arial"/>
          <w:sz w:val="22"/>
          <w:szCs w:val="22"/>
        </w:rPr>
      </w:pPr>
    </w:p>
    <w:p w14:paraId="3DC05AA9" w14:textId="36D7A3AC" w:rsidR="000140AF" w:rsidRPr="00374F63" w:rsidRDefault="000140AF" w:rsidP="00C651CC">
      <w:pPr>
        <w:numPr>
          <w:ilvl w:val="0"/>
          <w:numId w:val="7"/>
        </w:numPr>
        <w:jc w:val="both"/>
        <w:rPr>
          <w:rFonts w:ascii="Arial" w:hAnsi="Arial" w:cs="Arial"/>
          <w:sz w:val="22"/>
          <w:szCs w:val="22"/>
        </w:rPr>
      </w:pPr>
      <w:r w:rsidRPr="00374F63">
        <w:rPr>
          <w:rFonts w:ascii="Arial" w:hAnsi="Arial" w:cs="Arial"/>
          <w:sz w:val="22"/>
          <w:szCs w:val="22"/>
        </w:rPr>
        <w:t xml:space="preserve">Nenahradil-li člen voleného orgánu škodu, kterou způsobil </w:t>
      </w:r>
      <w:r w:rsidR="00521249" w:rsidRPr="00374F63">
        <w:rPr>
          <w:rFonts w:ascii="Arial" w:hAnsi="Arial" w:cs="Arial"/>
          <w:sz w:val="22"/>
          <w:szCs w:val="22"/>
        </w:rPr>
        <w:t>S</w:t>
      </w:r>
      <w:r w:rsidRPr="00374F63">
        <w:rPr>
          <w:rFonts w:ascii="Arial" w:hAnsi="Arial" w:cs="Arial"/>
          <w:sz w:val="22"/>
          <w:szCs w:val="22"/>
        </w:rPr>
        <w:t xml:space="preserve">polečenství při výkonu své funkce, ačkoli byl povinen škodu nahradit, ručí věřiteli </w:t>
      </w:r>
      <w:r w:rsidR="002D075E" w:rsidRPr="00374F63">
        <w:rPr>
          <w:rFonts w:ascii="Arial" w:hAnsi="Arial" w:cs="Arial"/>
          <w:sz w:val="22"/>
          <w:szCs w:val="22"/>
        </w:rPr>
        <w:t>S</w:t>
      </w:r>
      <w:r w:rsidR="002804B7" w:rsidRPr="00374F63">
        <w:rPr>
          <w:rFonts w:ascii="Arial" w:hAnsi="Arial" w:cs="Arial"/>
          <w:sz w:val="22"/>
          <w:szCs w:val="22"/>
        </w:rPr>
        <w:t>polečenství za dluh S</w:t>
      </w:r>
      <w:r w:rsidRPr="00374F63">
        <w:rPr>
          <w:rFonts w:ascii="Arial" w:hAnsi="Arial" w:cs="Arial"/>
          <w:sz w:val="22"/>
          <w:szCs w:val="22"/>
        </w:rPr>
        <w:t>polečenství v rozsahu, v jakém škodu nenahradil, pokud se nemůže</w:t>
      </w:r>
      <w:r w:rsidR="002804B7" w:rsidRPr="00374F63">
        <w:rPr>
          <w:rFonts w:ascii="Arial" w:hAnsi="Arial" w:cs="Arial"/>
          <w:sz w:val="22"/>
          <w:szCs w:val="22"/>
        </w:rPr>
        <w:t xml:space="preserve"> věřitel plnění na S</w:t>
      </w:r>
      <w:r w:rsidRPr="00374F63">
        <w:rPr>
          <w:rFonts w:ascii="Arial" w:hAnsi="Arial" w:cs="Arial"/>
          <w:sz w:val="22"/>
          <w:szCs w:val="22"/>
        </w:rPr>
        <w:t xml:space="preserve">polečenství domoci.  </w:t>
      </w:r>
    </w:p>
    <w:p w14:paraId="1762E0F6" w14:textId="77777777" w:rsidR="00521249" w:rsidRPr="00374F63" w:rsidRDefault="00521249" w:rsidP="00521249">
      <w:pPr>
        <w:ind w:left="720"/>
        <w:jc w:val="both"/>
        <w:rPr>
          <w:rFonts w:ascii="Arial" w:hAnsi="Arial" w:cs="Arial"/>
          <w:sz w:val="22"/>
          <w:szCs w:val="22"/>
        </w:rPr>
      </w:pPr>
    </w:p>
    <w:p w14:paraId="475CEF7E" w14:textId="53A85AB6" w:rsidR="000140AF" w:rsidRPr="00374F63" w:rsidRDefault="000140AF" w:rsidP="00C651CC">
      <w:pPr>
        <w:numPr>
          <w:ilvl w:val="0"/>
          <w:numId w:val="7"/>
        </w:numPr>
        <w:jc w:val="both"/>
        <w:rPr>
          <w:rFonts w:ascii="Arial" w:hAnsi="Arial" w:cs="Arial"/>
          <w:sz w:val="22"/>
          <w:szCs w:val="22"/>
        </w:rPr>
      </w:pPr>
      <w:r w:rsidRPr="00374F63">
        <w:rPr>
          <w:rFonts w:ascii="Arial" w:hAnsi="Arial" w:cs="Arial"/>
          <w:sz w:val="22"/>
          <w:szCs w:val="22"/>
        </w:rPr>
        <w:t xml:space="preserve">Funkční období volených orgánů nebo členů volených orgánů je </w:t>
      </w:r>
      <w:r w:rsidR="00AA70C5" w:rsidRPr="00374F63">
        <w:rPr>
          <w:rFonts w:ascii="Arial" w:hAnsi="Arial" w:cs="Arial"/>
          <w:sz w:val="22"/>
          <w:szCs w:val="22"/>
        </w:rPr>
        <w:t>pětileté</w:t>
      </w:r>
      <w:r w:rsidRPr="00374F63">
        <w:rPr>
          <w:rFonts w:ascii="Arial" w:hAnsi="Arial" w:cs="Arial"/>
          <w:sz w:val="22"/>
          <w:szCs w:val="22"/>
        </w:rPr>
        <w:t xml:space="preserve">. </w:t>
      </w:r>
    </w:p>
    <w:p w14:paraId="535CA278" w14:textId="77777777" w:rsidR="00315F01" w:rsidRPr="00374F63" w:rsidRDefault="00315F01" w:rsidP="00315F01">
      <w:pPr>
        <w:ind w:left="720"/>
        <w:jc w:val="both"/>
        <w:rPr>
          <w:rFonts w:ascii="Arial" w:hAnsi="Arial" w:cs="Arial"/>
          <w:sz w:val="22"/>
          <w:szCs w:val="22"/>
        </w:rPr>
      </w:pPr>
    </w:p>
    <w:p w14:paraId="23D1AC70" w14:textId="73CE9071" w:rsidR="002D075E" w:rsidRPr="00374F63" w:rsidRDefault="00645207" w:rsidP="00645207">
      <w:pPr>
        <w:numPr>
          <w:ilvl w:val="0"/>
          <w:numId w:val="7"/>
        </w:numPr>
        <w:jc w:val="both"/>
        <w:rPr>
          <w:rFonts w:ascii="Arial" w:hAnsi="Arial" w:cs="Arial"/>
          <w:color w:val="000000" w:themeColor="text1"/>
          <w:sz w:val="22"/>
          <w:szCs w:val="22"/>
        </w:rPr>
      </w:pPr>
      <w:r w:rsidRPr="00374F63">
        <w:rPr>
          <w:rFonts w:ascii="Arial" w:hAnsi="Arial" w:cs="Arial"/>
          <w:color w:val="000000" w:themeColor="text1"/>
          <w:sz w:val="22"/>
          <w:szCs w:val="22"/>
        </w:rPr>
        <w:t xml:space="preserve">Členové volených orgánů, jejichž počet neklesl pod polovinu, mohou kooptovat náhradní členy do nejbližšího zasedání shromáždění. </w:t>
      </w:r>
    </w:p>
    <w:p w14:paraId="17CCB267" w14:textId="77777777" w:rsidR="002D075E" w:rsidRPr="00374F63" w:rsidRDefault="002D075E" w:rsidP="00C6759D">
      <w:pPr>
        <w:pStyle w:val="Barevnseznamzvraznn11"/>
        <w:rPr>
          <w:rFonts w:ascii="Arial" w:hAnsi="Arial" w:cs="Arial"/>
          <w:sz w:val="22"/>
          <w:szCs w:val="22"/>
        </w:rPr>
      </w:pPr>
    </w:p>
    <w:p w14:paraId="4353CD96" w14:textId="3D0828B1" w:rsidR="000140AF" w:rsidRPr="00374F63" w:rsidRDefault="001A5294" w:rsidP="005C72D1">
      <w:pPr>
        <w:numPr>
          <w:ilvl w:val="0"/>
          <w:numId w:val="7"/>
        </w:numPr>
        <w:jc w:val="both"/>
        <w:rPr>
          <w:rFonts w:ascii="Arial" w:hAnsi="Arial" w:cs="Arial"/>
          <w:sz w:val="22"/>
          <w:szCs w:val="22"/>
        </w:rPr>
      </w:pPr>
      <w:r w:rsidRPr="00374F63">
        <w:rPr>
          <w:rFonts w:ascii="Arial" w:hAnsi="Arial" w:cs="Arial"/>
          <w:sz w:val="22"/>
          <w:szCs w:val="22"/>
        </w:rPr>
        <w:t>Kolektivní v</w:t>
      </w:r>
      <w:r w:rsidR="009220EC" w:rsidRPr="00374F63">
        <w:rPr>
          <w:rFonts w:ascii="Arial" w:hAnsi="Arial" w:cs="Arial"/>
          <w:sz w:val="22"/>
          <w:szCs w:val="22"/>
        </w:rPr>
        <w:t>olený</w:t>
      </w:r>
      <w:r w:rsidR="000140AF" w:rsidRPr="00374F63">
        <w:rPr>
          <w:rFonts w:ascii="Arial" w:hAnsi="Arial" w:cs="Arial"/>
          <w:sz w:val="22"/>
          <w:szCs w:val="22"/>
        </w:rPr>
        <w:t xml:space="preserve"> orgán </w:t>
      </w:r>
      <w:r w:rsidR="009220EC" w:rsidRPr="00374F63">
        <w:rPr>
          <w:rFonts w:ascii="Arial" w:hAnsi="Arial" w:cs="Arial"/>
          <w:sz w:val="22"/>
          <w:szCs w:val="22"/>
        </w:rPr>
        <w:t xml:space="preserve">Společenství je schopen se usnášet, je-li přítomna nadpoloviční většina jeho členů. </w:t>
      </w:r>
      <w:r w:rsidRPr="00374F63">
        <w:rPr>
          <w:rFonts w:ascii="Arial" w:hAnsi="Arial" w:cs="Arial"/>
          <w:sz w:val="22"/>
          <w:szCs w:val="22"/>
        </w:rPr>
        <w:t>Rozhoduje</w:t>
      </w:r>
      <w:r w:rsidR="000140AF" w:rsidRPr="00374F63">
        <w:rPr>
          <w:rFonts w:ascii="Arial" w:hAnsi="Arial" w:cs="Arial"/>
          <w:sz w:val="22"/>
          <w:szCs w:val="22"/>
        </w:rPr>
        <w:t xml:space="preserve"> většinou hlasů</w:t>
      </w:r>
      <w:r w:rsidR="002D075E" w:rsidRPr="00374F63">
        <w:rPr>
          <w:rFonts w:ascii="Arial" w:hAnsi="Arial" w:cs="Arial"/>
          <w:sz w:val="22"/>
          <w:szCs w:val="22"/>
        </w:rPr>
        <w:t xml:space="preserve"> </w:t>
      </w:r>
      <w:r w:rsidR="002D075E" w:rsidRPr="00374F63">
        <w:rPr>
          <w:rFonts w:ascii="Arial" w:hAnsi="Arial"/>
          <w:sz w:val="22"/>
        </w:rPr>
        <w:t>všech</w:t>
      </w:r>
      <w:r w:rsidR="000140AF" w:rsidRPr="00374F63">
        <w:rPr>
          <w:rFonts w:ascii="Arial" w:hAnsi="Arial" w:cs="Arial"/>
          <w:sz w:val="22"/>
          <w:szCs w:val="22"/>
        </w:rPr>
        <w:t xml:space="preserve"> svých členů</w:t>
      </w:r>
      <w:r w:rsidR="009220EC" w:rsidRPr="00374F63">
        <w:rPr>
          <w:rFonts w:ascii="Arial" w:hAnsi="Arial" w:cs="Arial"/>
          <w:sz w:val="22"/>
          <w:szCs w:val="22"/>
        </w:rPr>
        <w:t>, přičemž každý člen orgánu má jeden hlas</w:t>
      </w:r>
      <w:r w:rsidR="000140AF" w:rsidRPr="00374F63">
        <w:rPr>
          <w:rFonts w:ascii="Arial" w:hAnsi="Arial" w:cs="Arial"/>
          <w:sz w:val="22"/>
          <w:szCs w:val="22"/>
        </w:rPr>
        <w:t xml:space="preserve">. </w:t>
      </w:r>
      <w:r w:rsidRPr="00374F63">
        <w:rPr>
          <w:rFonts w:ascii="Arial" w:hAnsi="Arial" w:cs="Arial"/>
          <w:sz w:val="22"/>
          <w:szCs w:val="22"/>
        </w:rPr>
        <w:t>Hlasování probíhá aklamací (zvednutím ruky</w:t>
      </w:r>
      <w:r w:rsidR="00864E28" w:rsidRPr="00374F63">
        <w:rPr>
          <w:rFonts w:ascii="Arial" w:hAnsi="Arial" w:cs="Arial"/>
          <w:sz w:val="22"/>
          <w:szCs w:val="22"/>
        </w:rPr>
        <w:t>).</w:t>
      </w:r>
    </w:p>
    <w:p w14:paraId="1893B245" w14:textId="77777777" w:rsidR="005C72D1" w:rsidRPr="00374F63" w:rsidRDefault="005C72D1" w:rsidP="005C72D1">
      <w:pPr>
        <w:ind w:left="720"/>
        <w:jc w:val="both"/>
        <w:rPr>
          <w:rFonts w:ascii="Arial" w:hAnsi="Arial" w:cs="Arial"/>
          <w:sz w:val="22"/>
          <w:szCs w:val="22"/>
        </w:rPr>
      </w:pPr>
    </w:p>
    <w:p w14:paraId="2E82ACA3" w14:textId="7CB4998B" w:rsidR="005C72D1" w:rsidRPr="00374F63" w:rsidRDefault="005C72D1" w:rsidP="005C72D1">
      <w:pPr>
        <w:pStyle w:val="Odstavecseseznamem"/>
        <w:numPr>
          <w:ilvl w:val="0"/>
          <w:numId w:val="7"/>
        </w:numPr>
        <w:jc w:val="both"/>
        <w:rPr>
          <w:rFonts w:ascii="Arial" w:hAnsi="Arial" w:cs="Arial"/>
          <w:sz w:val="22"/>
          <w:szCs w:val="22"/>
        </w:rPr>
      </w:pPr>
      <w:r w:rsidRPr="00374F63">
        <w:rPr>
          <w:rFonts w:ascii="Arial" w:hAnsi="Arial" w:cs="Arial"/>
          <w:sz w:val="22"/>
          <w:szCs w:val="22"/>
        </w:rPr>
        <w:t>O průběhu jednání orgánu pořídí ten, kdo jednání orgánu svolal, zápis, který musí obsahovat minimálně údaje o místě, datu a programu jednání orgánu, přijatá usnesení, výsledky hlasování a námitky členů. Přílohou zápisu je seznam členů orgánu s uvedením, kdo ze členů nebyl přítomen, pozvánka na jednání a další podklady, které byly předloženy k projednávaným záležitostem. V zápisu se jmenovitě uvedou členové voleného orgánu, kteří hlasovali proti jednotlivým usnesením nebo se zdrželi hlasování; u neuvedených členů se má za to, že hlasovali pro přijetí usnesení. Na žádost člena orgánu, který hlasoval proti přijatému usnesení, se v zápise uvede také důvod jeho nesouhlasu. Zápis podepisuje ten, kdo jednání voleného orgánu svolal, a alespoň jeden další člen orgánu. Zápisy včetně písemných podkladů k jednání jsou uchovávány u předsedy výboru. Každý člen orgánu má právo na vydání kopie zápisu.</w:t>
      </w:r>
    </w:p>
    <w:p w14:paraId="0102D953" w14:textId="77777777" w:rsidR="00315F01" w:rsidRPr="00374F63" w:rsidRDefault="00315F01" w:rsidP="00315F01">
      <w:pPr>
        <w:ind w:left="720"/>
        <w:jc w:val="both"/>
        <w:rPr>
          <w:rFonts w:ascii="Arial" w:hAnsi="Arial" w:cs="Arial"/>
          <w:color w:val="0070C0"/>
          <w:sz w:val="22"/>
          <w:szCs w:val="22"/>
        </w:rPr>
      </w:pPr>
    </w:p>
    <w:p w14:paraId="06819C15" w14:textId="1465EDB4" w:rsidR="00D045A5" w:rsidRPr="00374F63" w:rsidRDefault="00D045A5" w:rsidP="005C72D1">
      <w:pPr>
        <w:numPr>
          <w:ilvl w:val="0"/>
          <w:numId w:val="7"/>
        </w:numPr>
        <w:jc w:val="both"/>
        <w:rPr>
          <w:rFonts w:ascii="Arial" w:hAnsi="Arial" w:cs="Arial"/>
          <w:color w:val="000000" w:themeColor="text1"/>
          <w:sz w:val="22"/>
          <w:szCs w:val="22"/>
        </w:rPr>
      </w:pPr>
      <w:r w:rsidRPr="00374F63">
        <w:rPr>
          <w:rFonts w:ascii="Arial" w:hAnsi="Arial" w:cs="Arial"/>
          <w:color w:val="000000" w:themeColor="text1"/>
          <w:sz w:val="22"/>
          <w:szCs w:val="22"/>
        </w:rPr>
        <w:t>Funkce člena voleného orgánu Společenství zaniká volbou nového člena orgánu. Člen voleného orgánu může před uplynutím funkčního období z funkce odstoupit. Odstoupení musí oznámit orgánu, jehož je členem, písemně. Jeho funkce končí uplynutím dvou měsíců ode dne doručení oznámení o odstoupení</w:t>
      </w:r>
      <w:r w:rsidR="001A5294" w:rsidRPr="00374F63">
        <w:rPr>
          <w:rFonts w:ascii="Arial" w:hAnsi="Arial" w:cs="Arial"/>
          <w:color w:val="000000" w:themeColor="text1"/>
          <w:sz w:val="22"/>
          <w:szCs w:val="22"/>
        </w:rPr>
        <w:t>, neskončí-li jeho funkce dříve volbou nového člena orgánu</w:t>
      </w:r>
      <w:r w:rsidRPr="00374F63">
        <w:rPr>
          <w:rFonts w:ascii="Arial" w:hAnsi="Arial" w:cs="Arial"/>
          <w:color w:val="000000" w:themeColor="text1"/>
          <w:sz w:val="22"/>
          <w:szCs w:val="22"/>
        </w:rPr>
        <w:t>.</w:t>
      </w:r>
    </w:p>
    <w:p w14:paraId="7DEA86E6" w14:textId="77777777" w:rsidR="000140AF" w:rsidRPr="00374F63" w:rsidRDefault="000140AF" w:rsidP="000140AF">
      <w:pPr>
        <w:jc w:val="center"/>
        <w:rPr>
          <w:rFonts w:ascii="Arial" w:hAnsi="Arial" w:cs="Arial"/>
          <w:sz w:val="22"/>
          <w:szCs w:val="22"/>
        </w:rPr>
      </w:pPr>
      <w:r w:rsidRPr="00374F63">
        <w:rPr>
          <w:rFonts w:ascii="Arial" w:hAnsi="Arial" w:cs="Arial"/>
          <w:sz w:val="22"/>
          <w:szCs w:val="22"/>
        </w:rPr>
        <w:t xml:space="preserve">Čl. </w:t>
      </w:r>
      <w:r w:rsidR="001E43CF" w:rsidRPr="00374F63">
        <w:rPr>
          <w:rFonts w:ascii="Arial" w:hAnsi="Arial" w:cs="Arial"/>
          <w:sz w:val="22"/>
          <w:szCs w:val="22"/>
        </w:rPr>
        <w:t>1</w:t>
      </w:r>
      <w:r w:rsidR="00C748E8" w:rsidRPr="00374F63">
        <w:rPr>
          <w:rFonts w:ascii="Arial" w:hAnsi="Arial" w:cs="Arial"/>
          <w:sz w:val="22"/>
          <w:szCs w:val="22"/>
        </w:rPr>
        <w:t>2</w:t>
      </w:r>
      <w:r w:rsidRPr="00374F63">
        <w:rPr>
          <w:rFonts w:ascii="Arial" w:hAnsi="Arial" w:cs="Arial"/>
          <w:sz w:val="22"/>
          <w:szCs w:val="22"/>
        </w:rPr>
        <w:t xml:space="preserve"> </w:t>
      </w:r>
    </w:p>
    <w:p w14:paraId="29462862" w14:textId="77777777" w:rsidR="000140AF" w:rsidRPr="00374F63" w:rsidRDefault="000140AF" w:rsidP="000140AF">
      <w:pPr>
        <w:jc w:val="center"/>
        <w:rPr>
          <w:rFonts w:ascii="Arial" w:hAnsi="Arial" w:cs="Arial"/>
          <w:b/>
          <w:sz w:val="22"/>
          <w:szCs w:val="22"/>
        </w:rPr>
      </w:pPr>
      <w:r w:rsidRPr="00374F63">
        <w:rPr>
          <w:rFonts w:ascii="Arial" w:hAnsi="Arial" w:cs="Arial"/>
          <w:b/>
          <w:sz w:val="22"/>
          <w:szCs w:val="22"/>
        </w:rPr>
        <w:t xml:space="preserve">Shromáždění </w:t>
      </w:r>
    </w:p>
    <w:p w14:paraId="0387F0C7" w14:textId="77777777" w:rsidR="000140AF" w:rsidRPr="00374F63" w:rsidRDefault="000140AF" w:rsidP="000140AF">
      <w:pPr>
        <w:jc w:val="center"/>
        <w:rPr>
          <w:rFonts w:ascii="Arial" w:hAnsi="Arial" w:cs="Arial"/>
          <w:sz w:val="22"/>
          <w:szCs w:val="22"/>
        </w:rPr>
      </w:pPr>
    </w:p>
    <w:p w14:paraId="78ED5344" w14:textId="0CA15B0A" w:rsidR="00315F01" w:rsidRPr="00374F63" w:rsidRDefault="000140AF" w:rsidP="0028428E">
      <w:pPr>
        <w:numPr>
          <w:ilvl w:val="0"/>
          <w:numId w:val="9"/>
        </w:numPr>
        <w:jc w:val="both"/>
        <w:rPr>
          <w:rFonts w:ascii="Arial" w:hAnsi="Arial" w:cs="Arial"/>
          <w:sz w:val="22"/>
          <w:szCs w:val="22"/>
        </w:rPr>
      </w:pPr>
      <w:r w:rsidRPr="00374F63">
        <w:rPr>
          <w:rFonts w:ascii="Arial" w:hAnsi="Arial" w:cs="Arial"/>
          <w:sz w:val="22"/>
          <w:szCs w:val="22"/>
        </w:rPr>
        <w:t xml:space="preserve">Nejvyšším orgánem </w:t>
      </w:r>
      <w:r w:rsidR="00FF170F" w:rsidRPr="00374F63">
        <w:rPr>
          <w:rFonts w:ascii="Arial" w:hAnsi="Arial" w:cs="Arial"/>
          <w:sz w:val="22"/>
          <w:szCs w:val="22"/>
        </w:rPr>
        <w:t>S</w:t>
      </w:r>
      <w:r w:rsidRPr="00374F63">
        <w:rPr>
          <w:rFonts w:ascii="Arial" w:hAnsi="Arial" w:cs="Arial"/>
          <w:sz w:val="22"/>
          <w:szCs w:val="22"/>
        </w:rPr>
        <w:t xml:space="preserve">polečenství je shromáždění, které tvoří všichni členové </w:t>
      </w:r>
      <w:r w:rsidR="00FF170F" w:rsidRPr="00374F63">
        <w:rPr>
          <w:rFonts w:ascii="Arial" w:hAnsi="Arial" w:cs="Arial"/>
          <w:sz w:val="22"/>
          <w:szCs w:val="22"/>
        </w:rPr>
        <w:t>S</w:t>
      </w:r>
      <w:r w:rsidRPr="00374F63">
        <w:rPr>
          <w:rFonts w:ascii="Arial" w:hAnsi="Arial" w:cs="Arial"/>
          <w:sz w:val="22"/>
          <w:szCs w:val="22"/>
        </w:rPr>
        <w:t xml:space="preserve">polečenství. </w:t>
      </w:r>
      <w:r w:rsidR="00645207" w:rsidRPr="00374F63">
        <w:rPr>
          <w:rFonts w:ascii="Arial" w:hAnsi="Arial" w:cs="Arial"/>
          <w:sz w:val="22"/>
          <w:szCs w:val="22"/>
        </w:rPr>
        <w:t>Každý z nich má počet hlasů od</w:t>
      </w:r>
      <w:r w:rsidR="002804B7" w:rsidRPr="00374F63">
        <w:rPr>
          <w:rFonts w:ascii="Arial" w:hAnsi="Arial" w:cs="Arial"/>
          <w:sz w:val="22"/>
          <w:szCs w:val="22"/>
        </w:rPr>
        <w:t>povídající jeho podílu na S</w:t>
      </w:r>
      <w:r w:rsidR="00645207" w:rsidRPr="00374F63">
        <w:rPr>
          <w:rFonts w:ascii="Arial" w:hAnsi="Arial" w:cs="Arial"/>
          <w:sz w:val="22"/>
          <w:szCs w:val="22"/>
        </w:rPr>
        <w:t xml:space="preserve">polečných částech. </w:t>
      </w:r>
    </w:p>
    <w:p w14:paraId="252E51B2" w14:textId="77777777" w:rsidR="003C11E8" w:rsidRPr="00374F63" w:rsidRDefault="003C11E8" w:rsidP="003C11E8">
      <w:pPr>
        <w:jc w:val="both"/>
        <w:rPr>
          <w:rFonts w:ascii="Arial" w:hAnsi="Arial" w:cs="Arial"/>
          <w:sz w:val="22"/>
          <w:szCs w:val="22"/>
        </w:rPr>
      </w:pPr>
    </w:p>
    <w:p w14:paraId="43A04267" w14:textId="4B9F311F" w:rsidR="000140AF" w:rsidRPr="00374F63" w:rsidRDefault="000140AF" w:rsidP="00C651CC">
      <w:pPr>
        <w:numPr>
          <w:ilvl w:val="0"/>
          <w:numId w:val="9"/>
        </w:numPr>
        <w:jc w:val="both"/>
        <w:rPr>
          <w:rFonts w:ascii="Arial" w:hAnsi="Arial" w:cs="Arial"/>
          <w:sz w:val="22"/>
          <w:szCs w:val="22"/>
        </w:rPr>
      </w:pPr>
      <w:r w:rsidRPr="00374F63">
        <w:rPr>
          <w:rFonts w:ascii="Arial" w:hAnsi="Arial" w:cs="Arial"/>
          <w:sz w:val="22"/>
          <w:szCs w:val="22"/>
        </w:rPr>
        <w:t xml:space="preserve">Statutární orgán svolá shromáždění k zasedání tak, aby se konalo nejméně jedenkrát do roka. Shromáždění svolává statutární orgán i z podnětu </w:t>
      </w:r>
      <w:r w:rsidR="003F178E" w:rsidRPr="00374F63">
        <w:rPr>
          <w:rFonts w:ascii="Arial" w:hAnsi="Arial" w:cs="Arial"/>
          <w:sz w:val="22"/>
          <w:szCs w:val="22"/>
        </w:rPr>
        <w:t>členů Společenství</w:t>
      </w:r>
      <w:r w:rsidRPr="00374F63">
        <w:rPr>
          <w:rFonts w:ascii="Arial" w:hAnsi="Arial" w:cs="Arial"/>
          <w:sz w:val="22"/>
          <w:szCs w:val="22"/>
        </w:rPr>
        <w:t xml:space="preserve">, kteří mají více než čtvrtinu všech hlasů, nejméně však dvou z nich; neučiní-li to, jsou oprávněni svolat tito </w:t>
      </w:r>
      <w:r w:rsidR="00803A01" w:rsidRPr="00374F63">
        <w:rPr>
          <w:rFonts w:ascii="Arial" w:hAnsi="Arial" w:cs="Arial"/>
          <w:sz w:val="22"/>
          <w:szCs w:val="22"/>
        </w:rPr>
        <w:t xml:space="preserve">členové Společenství </w:t>
      </w:r>
      <w:r w:rsidRPr="00374F63">
        <w:rPr>
          <w:rFonts w:ascii="Arial" w:hAnsi="Arial" w:cs="Arial"/>
          <w:sz w:val="22"/>
          <w:szCs w:val="22"/>
        </w:rPr>
        <w:t xml:space="preserve">shromáždění k zasedání na náklad </w:t>
      </w:r>
      <w:r w:rsidR="00AB6364" w:rsidRPr="00374F63">
        <w:rPr>
          <w:rFonts w:ascii="Arial" w:hAnsi="Arial" w:cs="Arial"/>
          <w:sz w:val="22"/>
          <w:szCs w:val="22"/>
        </w:rPr>
        <w:t>S</w:t>
      </w:r>
      <w:r w:rsidRPr="00374F63">
        <w:rPr>
          <w:rFonts w:ascii="Arial" w:hAnsi="Arial" w:cs="Arial"/>
          <w:sz w:val="22"/>
          <w:szCs w:val="22"/>
        </w:rPr>
        <w:t>polečenství sami.</w:t>
      </w:r>
    </w:p>
    <w:p w14:paraId="76203611" w14:textId="77777777" w:rsidR="00315F01" w:rsidRPr="00374F63" w:rsidRDefault="00315F01" w:rsidP="00315F01">
      <w:pPr>
        <w:ind w:left="720"/>
        <w:jc w:val="both"/>
        <w:rPr>
          <w:rFonts w:ascii="Arial" w:hAnsi="Arial" w:cs="Arial"/>
          <w:sz w:val="22"/>
          <w:szCs w:val="22"/>
        </w:rPr>
      </w:pPr>
    </w:p>
    <w:p w14:paraId="4CC72369" w14:textId="644ED476" w:rsidR="00AB6364" w:rsidRPr="00374F63" w:rsidRDefault="000140AF" w:rsidP="003A5B7A">
      <w:pPr>
        <w:numPr>
          <w:ilvl w:val="0"/>
          <w:numId w:val="9"/>
        </w:numPr>
        <w:jc w:val="both"/>
        <w:rPr>
          <w:rFonts w:ascii="Arial" w:hAnsi="Arial" w:cs="Arial"/>
          <w:color w:val="000000" w:themeColor="text1"/>
          <w:sz w:val="22"/>
          <w:szCs w:val="22"/>
        </w:rPr>
      </w:pPr>
      <w:r w:rsidRPr="00374F63">
        <w:rPr>
          <w:rFonts w:ascii="Arial" w:hAnsi="Arial" w:cs="Arial"/>
          <w:color w:val="000000" w:themeColor="text1"/>
          <w:sz w:val="22"/>
          <w:szCs w:val="22"/>
        </w:rPr>
        <w:t xml:space="preserve">Jednání shromáždění je svoláváno </w:t>
      </w:r>
      <w:r w:rsidR="00AB6364" w:rsidRPr="00374F63">
        <w:rPr>
          <w:rFonts w:ascii="Arial" w:hAnsi="Arial" w:cs="Arial"/>
          <w:color w:val="000000" w:themeColor="text1"/>
          <w:sz w:val="22"/>
          <w:szCs w:val="22"/>
        </w:rPr>
        <w:t xml:space="preserve">písemnou </w:t>
      </w:r>
      <w:r w:rsidRPr="00374F63">
        <w:rPr>
          <w:rFonts w:ascii="Arial" w:hAnsi="Arial" w:cs="Arial"/>
          <w:color w:val="000000" w:themeColor="text1"/>
          <w:sz w:val="22"/>
          <w:szCs w:val="22"/>
        </w:rPr>
        <w:t>pozvánkou</w:t>
      </w:r>
      <w:r w:rsidR="00AB6364" w:rsidRPr="00374F63">
        <w:rPr>
          <w:rFonts w:ascii="Arial" w:hAnsi="Arial" w:cs="Arial"/>
          <w:color w:val="000000" w:themeColor="text1"/>
          <w:sz w:val="22"/>
          <w:szCs w:val="22"/>
        </w:rPr>
        <w:t xml:space="preserve"> nejméně </w:t>
      </w:r>
      <w:r w:rsidR="003C11E8" w:rsidRPr="00374F63">
        <w:rPr>
          <w:rFonts w:ascii="Arial" w:hAnsi="Arial" w:cs="Arial"/>
          <w:color w:val="000000" w:themeColor="text1"/>
          <w:sz w:val="22"/>
          <w:szCs w:val="22"/>
        </w:rPr>
        <w:t xml:space="preserve">patnáct dnů </w:t>
      </w:r>
      <w:r w:rsidR="00AB6364" w:rsidRPr="00374F63">
        <w:rPr>
          <w:rFonts w:ascii="Arial" w:hAnsi="Arial" w:cs="Arial"/>
          <w:color w:val="000000" w:themeColor="text1"/>
          <w:sz w:val="22"/>
          <w:szCs w:val="22"/>
        </w:rPr>
        <w:t>před jeho konáním</w:t>
      </w:r>
      <w:r w:rsidRPr="00374F63">
        <w:rPr>
          <w:rFonts w:ascii="Arial" w:hAnsi="Arial" w:cs="Arial"/>
          <w:color w:val="000000" w:themeColor="text1"/>
          <w:sz w:val="22"/>
          <w:szCs w:val="22"/>
        </w:rPr>
        <w:t xml:space="preserve">, z níž musí být zřejmé místo, čas a pořad jednání. </w:t>
      </w:r>
      <w:r w:rsidR="00AB6364" w:rsidRPr="00374F63">
        <w:rPr>
          <w:rFonts w:ascii="Arial" w:hAnsi="Arial" w:cs="Arial"/>
          <w:color w:val="000000" w:themeColor="text1"/>
          <w:sz w:val="22"/>
          <w:szCs w:val="22"/>
        </w:rPr>
        <w:t xml:space="preserve">Pozvánka se zasílá členům Společenství na adresu pro doručování uvedenou v seznamu členů a vyvěšuje se na nástěnce v Domě. Má-li člen Společenství adresu pro doručování v Domě, považuje se pozvánka za zaslanou vhozením do poštovní schránky. Při zasílání pozvánky poštou se pozvánka považuje za doručenou třetím dnem po odeslání, i když si adresát písemnost nevyzvedl. Pozvánku lze předat rovněž osobně nebo </w:t>
      </w:r>
      <w:r w:rsidR="003A5B7A" w:rsidRPr="00374F63">
        <w:rPr>
          <w:rFonts w:ascii="Arial" w:hAnsi="Arial" w:cs="Arial"/>
          <w:color w:val="000000" w:themeColor="text1"/>
          <w:sz w:val="22"/>
          <w:szCs w:val="22"/>
        </w:rPr>
        <w:t>zaslat elektronicky na adresu uvedenou v seznamu členů</w:t>
      </w:r>
      <w:r w:rsidR="00AB6364" w:rsidRPr="00374F63">
        <w:rPr>
          <w:rFonts w:ascii="Arial" w:hAnsi="Arial" w:cs="Arial"/>
          <w:color w:val="000000" w:themeColor="text1"/>
          <w:sz w:val="22"/>
          <w:szCs w:val="22"/>
        </w:rPr>
        <w:t xml:space="preserve">. </w:t>
      </w:r>
    </w:p>
    <w:p w14:paraId="0EA64917" w14:textId="77777777" w:rsidR="00AB6364" w:rsidRPr="00374F63" w:rsidRDefault="00AB6364" w:rsidP="00C6759D">
      <w:pPr>
        <w:pStyle w:val="Barevnseznamzvraznn11"/>
        <w:rPr>
          <w:rFonts w:ascii="Arial" w:hAnsi="Arial" w:cs="Arial"/>
          <w:sz w:val="22"/>
          <w:szCs w:val="22"/>
        </w:rPr>
      </w:pPr>
    </w:p>
    <w:p w14:paraId="1C4EB7F2" w14:textId="77777777" w:rsidR="000140AF" w:rsidRPr="00374F63" w:rsidRDefault="000140AF" w:rsidP="00722703">
      <w:pPr>
        <w:numPr>
          <w:ilvl w:val="0"/>
          <w:numId w:val="9"/>
        </w:numPr>
        <w:jc w:val="both"/>
        <w:rPr>
          <w:rFonts w:ascii="Arial" w:hAnsi="Arial" w:cs="Arial"/>
          <w:sz w:val="22"/>
          <w:szCs w:val="22"/>
        </w:rPr>
      </w:pPr>
      <w:r w:rsidRPr="00374F63">
        <w:rPr>
          <w:rFonts w:ascii="Arial" w:hAnsi="Arial" w:cs="Arial"/>
          <w:sz w:val="22"/>
          <w:szCs w:val="22"/>
        </w:rPr>
        <w:t>K pozvánce musí být připojeny podklady týkající se pořadu zasedání, nejsou-li tyto podklady připojeny,</w:t>
      </w:r>
      <w:r w:rsidR="003A5B7A" w:rsidRPr="00374F63">
        <w:t xml:space="preserve"> </w:t>
      </w:r>
      <w:r w:rsidR="003A5B7A" w:rsidRPr="00374F63">
        <w:rPr>
          <w:rFonts w:ascii="Arial" w:hAnsi="Arial" w:cs="Arial"/>
          <w:sz w:val="22"/>
          <w:szCs w:val="22"/>
        </w:rPr>
        <w:t>musí pozvánka obsahovat označení místa, kde se člen Společenství může seznámit s těmito podklady</w:t>
      </w:r>
      <w:r w:rsidRPr="00374F63">
        <w:rPr>
          <w:rFonts w:ascii="Arial" w:hAnsi="Arial" w:cs="Arial"/>
          <w:sz w:val="22"/>
          <w:szCs w:val="22"/>
        </w:rPr>
        <w:t xml:space="preserve">. Má-li dojít ke změně stanov </w:t>
      </w:r>
      <w:r w:rsidR="00645E81" w:rsidRPr="00374F63">
        <w:rPr>
          <w:rFonts w:ascii="Arial" w:hAnsi="Arial" w:cs="Arial"/>
          <w:sz w:val="22"/>
          <w:szCs w:val="22"/>
        </w:rPr>
        <w:t>S</w:t>
      </w:r>
      <w:r w:rsidRPr="00374F63">
        <w:rPr>
          <w:rFonts w:ascii="Arial" w:hAnsi="Arial" w:cs="Arial"/>
          <w:sz w:val="22"/>
          <w:szCs w:val="22"/>
        </w:rPr>
        <w:t xml:space="preserve">polečenství nebo k přijetí usnesení, jehož důsledkem je změna stanov </w:t>
      </w:r>
      <w:r w:rsidR="00645E81" w:rsidRPr="00374F63">
        <w:rPr>
          <w:rFonts w:ascii="Arial" w:hAnsi="Arial" w:cs="Arial"/>
          <w:sz w:val="22"/>
          <w:szCs w:val="22"/>
        </w:rPr>
        <w:t>S</w:t>
      </w:r>
      <w:r w:rsidRPr="00374F63">
        <w:rPr>
          <w:rFonts w:ascii="Arial" w:hAnsi="Arial" w:cs="Arial"/>
          <w:sz w:val="22"/>
          <w:szCs w:val="22"/>
        </w:rPr>
        <w:t xml:space="preserve">polečenství, pozvánka obsahuje v příloze též návrh těchto změn stanov nebo návrh usnesení. </w:t>
      </w:r>
    </w:p>
    <w:p w14:paraId="12F3886C" w14:textId="77777777" w:rsidR="00315F01" w:rsidRPr="00374F63" w:rsidRDefault="00315F01" w:rsidP="00315F01">
      <w:pPr>
        <w:ind w:left="720"/>
        <w:jc w:val="both"/>
        <w:rPr>
          <w:rFonts w:ascii="Arial" w:hAnsi="Arial" w:cs="Arial"/>
          <w:sz w:val="22"/>
          <w:szCs w:val="22"/>
        </w:rPr>
      </w:pPr>
    </w:p>
    <w:p w14:paraId="23C551FB" w14:textId="77777777" w:rsidR="000140AF" w:rsidRPr="00374F63" w:rsidRDefault="000140AF" w:rsidP="00C651CC">
      <w:pPr>
        <w:numPr>
          <w:ilvl w:val="0"/>
          <w:numId w:val="9"/>
        </w:numPr>
        <w:jc w:val="both"/>
        <w:rPr>
          <w:rFonts w:ascii="Arial" w:hAnsi="Arial" w:cs="Arial"/>
          <w:sz w:val="22"/>
          <w:szCs w:val="22"/>
        </w:rPr>
      </w:pPr>
      <w:r w:rsidRPr="00374F63">
        <w:rPr>
          <w:rFonts w:ascii="Arial" w:hAnsi="Arial" w:cs="Arial"/>
          <w:sz w:val="22"/>
          <w:szCs w:val="22"/>
        </w:rPr>
        <w:t xml:space="preserve">Shromáždění je způsobilé se usnášet za přítomnosti členů </w:t>
      </w:r>
      <w:r w:rsidR="00645E81" w:rsidRPr="00374F63">
        <w:rPr>
          <w:rFonts w:ascii="Arial" w:hAnsi="Arial" w:cs="Arial"/>
          <w:sz w:val="22"/>
          <w:szCs w:val="22"/>
        </w:rPr>
        <w:t>S</w:t>
      </w:r>
      <w:r w:rsidRPr="00374F63">
        <w:rPr>
          <w:rFonts w:ascii="Arial" w:hAnsi="Arial" w:cs="Arial"/>
          <w:sz w:val="22"/>
          <w:szCs w:val="22"/>
        </w:rPr>
        <w:t xml:space="preserve">polečenství, kteří mají většinu všech hlasů. </w:t>
      </w:r>
    </w:p>
    <w:p w14:paraId="63E6CD3E" w14:textId="77777777" w:rsidR="00315F01" w:rsidRPr="00374F63" w:rsidRDefault="00315F01" w:rsidP="00315F01">
      <w:pPr>
        <w:ind w:left="720"/>
        <w:jc w:val="both"/>
        <w:rPr>
          <w:rFonts w:ascii="Arial" w:hAnsi="Arial" w:cs="Arial"/>
          <w:sz w:val="22"/>
          <w:szCs w:val="22"/>
        </w:rPr>
      </w:pPr>
    </w:p>
    <w:p w14:paraId="285CB32B" w14:textId="642FDA9B" w:rsidR="000140AF" w:rsidRPr="00374F63" w:rsidRDefault="000140AF" w:rsidP="00C651CC">
      <w:pPr>
        <w:numPr>
          <w:ilvl w:val="0"/>
          <w:numId w:val="9"/>
        </w:numPr>
        <w:jc w:val="both"/>
        <w:rPr>
          <w:rFonts w:ascii="Arial" w:hAnsi="Arial" w:cs="Arial"/>
          <w:color w:val="000000" w:themeColor="text1"/>
          <w:sz w:val="22"/>
          <w:szCs w:val="22"/>
        </w:rPr>
      </w:pPr>
      <w:r w:rsidRPr="00374F63">
        <w:rPr>
          <w:rFonts w:ascii="Arial" w:hAnsi="Arial" w:cs="Arial"/>
          <w:color w:val="000000" w:themeColor="text1"/>
          <w:sz w:val="22"/>
          <w:szCs w:val="22"/>
        </w:rPr>
        <w:t xml:space="preserve">K přijetí rozhodnutí se vyžaduje souhlas většiny hlasů přítomných členů </w:t>
      </w:r>
      <w:r w:rsidR="00645E81" w:rsidRPr="00374F63">
        <w:rPr>
          <w:rFonts w:ascii="Arial" w:hAnsi="Arial" w:cs="Arial"/>
          <w:color w:val="000000" w:themeColor="text1"/>
          <w:sz w:val="22"/>
          <w:szCs w:val="22"/>
        </w:rPr>
        <w:t>S</w:t>
      </w:r>
      <w:r w:rsidRPr="00374F63">
        <w:rPr>
          <w:rFonts w:ascii="Arial" w:hAnsi="Arial" w:cs="Arial"/>
          <w:color w:val="000000" w:themeColor="text1"/>
          <w:sz w:val="22"/>
          <w:szCs w:val="22"/>
        </w:rPr>
        <w:t xml:space="preserve">polečenství. </w:t>
      </w:r>
      <w:r w:rsidR="00A44E0E" w:rsidRPr="00374F63">
        <w:rPr>
          <w:rFonts w:ascii="Arial" w:hAnsi="Arial" w:cs="Arial"/>
          <w:color w:val="000000" w:themeColor="text1"/>
          <w:sz w:val="22"/>
          <w:szCs w:val="22"/>
        </w:rPr>
        <w:t>Pro</w:t>
      </w:r>
      <w:r w:rsidR="00706377" w:rsidRPr="00374F63">
        <w:rPr>
          <w:rFonts w:ascii="Arial" w:hAnsi="Arial" w:cs="Arial"/>
          <w:color w:val="000000" w:themeColor="text1"/>
          <w:sz w:val="22"/>
          <w:szCs w:val="22"/>
        </w:rPr>
        <w:t xml:space="preserve"> přijetí rozhodnutí </w:t>
      </w:r>
      <w:r w:rsidR="002F4220" w:rsidRPr="00374F63">
        <w:rPr>
          <w:rFonts w:ascii="Arial" w:hAnsi="Arial" w:cs="Arial"/>
          <w:color w:val="000000" w:themeColor="text1"/>
          <w:sz w:val="22"/>
          <w:szCs w:val="22"/>
        </w:rPr>
        <w:t>o</w:t>
      </w:r>
      <w:r w:rsidR="00706377" w:rsidRPr="00374F63">
        <w:rPr>
          <w:rFonts w:ascii="Arial" w:hAnsi="Arial" w:cs="Arial"/>
          <w:color w:val="000000" w:themeColor="text1"/>
          <w:sz w:val="22"/>
          <w:szCs w:val="22"/>
        </w:rPr>
        <w:t xml:space="preserve"> </w:t>
      </w:r>
      <w:r w:rsidR="00645E81" w:rsidRPr="00374F63">
        <w:rPr>
          <w:rFonts w:ascii="Arial" w:hAnsi="Arial" w:cs="Arial"/>
          <w:color w:val="000000" w:themeColor="text1"/>
          <w:sz w:val="22"/>
          <w:szCs w:val="22"/>
        </w:rPr>
        <w:t xml:space="preserve">změně </w:t>
      </w:r>
      <w:r w:rsidR="00706377" w:rsidRPr="00374F63">
        <w:rPr>
          <w:rFonts w:ascii="Arial" w:hAnsi="Arial" w:cs="Arial"/>
          <w:color w:val="000000" w:themeColor="text1"/>
          <w:sz w:val="22"/>
          <w:szCs w:val="22"/>
        </w:rPr>
        <w:t>způsobu rozúčtování nákladů na služby</w:t>
      </w:r>
      <w:r w:rsidR="002F4220" w:rsidRPr="00374F63">
        <w:rPr>
          <w:rFonts w:ascii="Arial" w:hAnsi="Arial" w:cs="Arial"/>
          <w:color w:val="000000" w:themeColor="text1"/>
          <w:sz w:val="22"/>
          <w:szCs w:val="22"/>
        </w:rPr>
        <w:t xml:space="preserve"> (vyjma nákladů na dodávku tepla a teplé vody)</w:t>
      </w:r>
      <w:r w:rsidR="00706377" w:rsidRPr="00374F63">
        <w:rPr>
          <w:rFonts w:ascii="Arial" w:hAnsi="Arial" w:cs="Arial"/>
          <w:color w:val="000000" w:themeColor="text1"/>
          <w:sz w:val="22"/>
          <w:szCs w:val="22"/>
        </w:rPr>
        <w:t xml:space="preserve"> na vlastníky</w:t>
      </w:r>
      <w:r w:rsidR="002F4220" w:rsidRPr="00374F63">
        <w:rPr>
          <w:rFonts w:ascii="Arial" w:hAnsi="Arial" w:cs="Arial"/>
          <w:color w:val="000000" w:themeColor="text1"/>
          <w:sz w:val="22"/>
          <w:szCs w:val="22"/>
        </w:rPr>
        <w:t xml:space="preserve"> </w:t>
      </w:r>
      <w:r w:rsidR="00645E81" w:rsidRPr="00374F63">
        <w:rPr>
          <w:rFonts w:ascii="Arial" w:hAnsi="Arial" w:cs="Arial"/>
          <w:color w:val="000000" w:themeColor="text1"/>
          <w:sz w:val="22"/>
          <w:szCs w:val="22"/>
        </w:rPr>
        <w:t>J</w:t>
      </w:r>
      <w:r w:rsidR="002F4220" w:rsidRPr="00374F63">
        <w:rPr>
          <w:rFonts w:ascii="Arial" w:hAnsi="Arial" w:cs="Arial"/>
          <w:color w:val="000000" w:themeColor="text1"/>
          <w:sz w:val="22"/>
          <w:szCs w:val="22"/>
        </w:rPr>
        <w:t xml:space="preserve">ednotek a o uzavření úvěrové smlouvy, je vyžadován souhlas alespoň </w:t>
      </w:r>
      <w:r w:rsidR="00744F3D" w:rsidRPr="00374F63">
        <w:rPr>
          <w:rFonts w:ascii="Arial" w:hAnsi="Arial" w:cs="Arial"/>
          <w:color w:val="000000" w:themeColor="text1"/>
          <w:sz w:val="22"/>
          <w:szCs w:val="22"/>
          <w:lang w:val="en-US"/>
        </w:rPr>
        <w:t>3/4</w:t>
      </w:r>
      <w:r w:rsidR="002F4220" w:rsidRPr="00374F63">
        <w:rPr>
          <w:rFonts w:ascii="Arial" w:hAnsi="Arial" w:cs="Arial"/>
          <w:color w:val="000000" w:themeColor="text1"/>
          <w:sz w:val="22"/>
          <w:szCs w:val="22"/>
        </w:rPr>
        <w:t xml:space="preserve"> většiny hlasů </w:t>
      </w:r>
      <w:r w:rsidR="00744F3D" w:rsidRPr="00374F63">
        <w:rPr>
          <w:rFonts w:ascii="Arial" w:hAnsi="Arial" w:cs="Arial"/>
          <w:color w:val="000000" w:themeColor="text1"/>
          <w:sz w:val="22"/>
          <w:szCs w:val="22"/>
        </w:rPr>
        <w:t xml:space="preserve">přítomných na </w:t>
      </w:r>
      <w:r w:rsidR="002F4220" w:rsidRPr="00374F63">
        <w:rPr>
          <w:rFonts w:ascii="Arial" w:hAnsi="Arial" w:cs="Arial"/>
          <w:color w:val="000000" w:themeColor="text1"/>
          <w:sz w:val="22"/>
          <w:szCs w:val="22"/>
        </w:rPr>
        <w:t>shromáždění.</w:t>
      </w:r>
      <w:r w:rsidRPr="00374F63">
        <w:rPr>
          <w:rFonts w:ascii="Arial" w:hAnsi="Arial" w:cs="Arial"/>
          <w:color w:val="000000" w:themeColor="text1"/>
          <w:sz w:val="22"/>
          <w:szCs w:val="22"/>
        </w:rPr>
        <w:t xml:space="preserve"> </w:t>
      </w:r>
    </w:p>
    <w:p w14:paraId="075244D4" w14:textId="77777777" w:rsidR="009D721D" w:rsidRPr="00374F63" w:rsidRDefault="009D721D" w:rsidP="009D721D">
      <w:pPr>
        <w:jc w:val="both"/>
        <w:rPr>
          <w:rFonts w:ascii="Arial" w:hAnsi="Arial" w:cs="Arial"/>
          <w:color w:val="000000" w:themeColor="text1"/>
          <w:sz w:val="22"/>
          <w:szCs w:val="22"/>
        </w:rPr>
      </w:pPr>
    </w:p>
    <w:p w14:paraId="7A272213" w14:textId="32F37B5E" w:rsidR="000140AF" w:rsidRPr="00374F63" w:rsidRDefault="000140AF" w:rsidP="00C651CC">
      <w:pPr>
        <w:numPr>
          <w:ilvl w:val="0"/>
          <w:numId w:val="9"/>
        </w:numPr>
        <w:jc w:val="both"/>
        <w:rPr>
          <w:rFonts w:ascii="Arial" w:hAnsi="Arial"/>
          <w:color w:val="000000" w:themeColor="text1"/>
          <w:sz w:val="22"/>
        </w:rPr>
      </w:pPr>
      <w:r w:rsidRPr="00374F63">
        <w:rPr>
          <w:rFonts w:ascii="Arial" w:hAnsi="Arial" w:cs="Arial"/>
          <w:sz w:val="22"/>
          <w:szCs w:val="22"/>
        </w:rPr>
        <w:t xml:space="preserve">Není-li svolané shromáždění způsobilé se usnášet, může statutární orgán navrhnout v písemné formě do jednoho měsíce ode dne, na který bylo zasedání svoláno, aby členové </w:t>
      </w:r>
      <w:r w:rsidR="0064117F" w:rsidRPr="00374F63">
        <w:rPr>
          <w:rFonts w:ascii="Arial" w:hAnsi="Arial" w:cs="Arial"/>
          <w:sz w:val="22"/>
          <w:szCs w:val="22"/>
        </w:rPr>
        <w:t>S</w:t>
      </w:r>
      <w:r w:rsidRPr="00374F63">
        <w:rPr>
          <w:rFonts w:ascii="Arial" w:hAnsi="Arial" w:cs="Arial"/>
          <w:sz w:val="22"/>
          <w:szCs w:val="22"/>
        </w:rPr>
        <w:t>polečenství rozhodli o týchž záležitostech mimo zasedání</w:t>
      </w:r>
      <w:r w:rsidR="0064117F" w:rsidRPr="00374F63">
        <w:rPr>
          <w:rFonts w:ascii="Arial" w:hAnsi="Arial" w:cs="Arial"/>
          <w:sz w:val="22"/>
          <w:szCs w:val="22"/>
        </w:rPr>
        <w:t xml:space="preserve"> </w:t>
      </w:r>
      <w:r w:rsidR="0064117F" w:rsidRPr="00374F63">
        <w:rPr>
          <w:rFonts w:ascii="Arial" w:hAnsi="Arial"/>
          <w:color w:val="000000" w:themeColor="text1"/>
          <w:sz w:val="22"/>
        </w:rPr>
        <w:t xml:space="preserve">nebo může svolat náhradní shromáždění, které je způsobilé se usnášet za přítomnosti </w:t>
      </w:r>
      <w:r w:rsidR="003F178E" w:rsidRPr="00374F63">
        <w:rPr>
          <w:rFonts w:ascii="Arial" w:hAnsi="Arial"/>
          <w:color w:val="000000" w:themeColor="text1"/>
          <w:sz w:val="22"/>
        </w:rPr>
        <w:t>členů Společenství</w:t>
      </w:r>
      <w:r w:rsidR="0064117F" w:rsidRPr="00374F63">
        <w:rPr>
          <w:rFonts w:ascii="Arial" w:hAnsi="Arial"/>
          <w:color w:val="000000" w:themeColor="text1"/>
          <w:sz w:val="22"/>
        </w:rPr>
        <w:t>, kteří mají alespoň 40% všech hlasů</w:t>
      </w:r>
      <w:r w:rsidRPr="00374F63">
        <w:rPr>
          <w:rFonts w:ascii="Arial" w:hAnsi="Arial"/>
          <w:color w:val="000000" w:themeColor="text1"/>
          <w:sz w:val="22"/>
        </w:rPr>
        <w:t xml:space="preserve">. </w:t>
      </w:r>
    </w:p>
    <w:p w14:paraId="4A53216C" w14:textId="77777777" w:rsidR="00315F01" w:rsidRPr="00374F63" w:rsidRDefault="00315F01" w:rsidP="00315F01">
      <w:pPr>
        <w:ind w:left="720"/>
        <w:jc w:val="both"/>
        <w:rPr>
          <w:rFonts w:ascii="Arial" w:hAnsi="Arial" w:cs="Arial"/>
          <w:sz w:val="22"/>
          <w:szCs w:val="22"/>
        </w:rPr>
      </w:pPr>
    </w:p>
    <w:p w14:paraId="72360313" w14:textId="602348BD" w:rsidR="00340EC1" w:rsidRPr="00374F63" w:rsidRDefault="00340EC1" w:rsidP="00C651CC">
      <w:pPr>
        <w:numPr>
          <w:ilvl w:val="0"/>
          <w:numId w:val="9"/>
        </w:numPr>
        <w:jc w:val="both"/>
        <w:rPr>
          <w:rFonts w:ascii="Arial" w:hAnsi="Arial" w:cs="Arial"/>
          <w:color w:val="000000" w:themeColor="text1"/>
          <w:sz w:val="22"/>
          <w:szCs w:val="22"/>
        </w:rPr>
      </w:pPr>
      <w:r w:rsidRPr="00374F63">
        <w:rPr>
          <w:rFonts w:ascii="Arial" w:hAnsi="Arial" w:cs="Arial"/>
          <w:color w:val="000000" w:themeColor="text1"/>
          <w:sz w:val="22"/>
          <w:szCs w:val="22"/>
        </w:rPr>
        <w:t>Každý člen je oprávněn dát se na zasedání shromáždění a při hlasování na shromáždění zastoupit fyzickou osobou</w:t>
      </w:r>
      <w:r w:rsidR="002804B7" w:rsidRPr="00374F63">
        <w:rPr>
          <w:rFonts w:ascii="Arial" w:hAnsi="Arial" w:cs="Arial"/>
          <w:color w:val="000000" w:themeColor="text1"/>
          <w:sz w:val="22"/>
          <w:szCs w:val="22"/>
        </w:rPr>
        <w:t>, která nemusí být členem S</w:t>
      </w:r>
      <w:r w:rsidR="009D721D" w:rsidRPr="00374F63">
        <w:rPr>
          <w:rFonts w:ascii="Arial" w:hAnsi="Arial" w:cs="Arial"/>
          <w:color w:val="000000" w:themeColor="text1"/>
          <w:sz w:val="22"/>
          <w:szCs w:val="22"/>
        </w:rPr>
        <w:t>polečenství</w:t>
      </w:r>
      <w:r w:rsidRPr="00374F63">
        <w:rPr>
          <w:rFonts w:ascii="Arial" w:hAnsi="Arial" w:cs="Arial"/>
          <w:color w:val="000000" w:themeColor="text1"/>
          <w:sz w:val="22"/>
          <w:szCs w:val="22"/>
        </w:rPr>
        <w:t>. Plná moc musí být písemná a musí být předložena statutárnímu orgánu před zahájením zasedání.</w:t>
      </w:r>
      <w:r w:rsidR="00744F3D" w:rsidRPr="00374F63">
        <w:rPr>
          <w:rFonts w:ascii="Arial" w:hAnsi="Arial" w:cs="Arial"/>
          <w:color w:val="000000" w:themeColor="text1"/>
          <w:sz w:val="22"/>
          <w:szCs w:val="22"/>
        </w:rPr>
        <w:t xml:space="preserve"> </w:t>
      </w:r>
      <w:r w:rsidR="0044521B" w:rsidRPr="00374F63">
        <w:rPr>
          <w:rFonts w:ascii="Arial" w:hAnsi="Arial"/>
          <w:color w:val="000000" w:themeColor="text1"/>
          <w:sz w:val="22"/>
        </w:rPr>
        <w:t xml:space="preserve">Za spoluvlastníky </w:t>
      </w:r>
      <w:r w:rsidR="00CD46CB" w:rsidRPr="00374F63">
        <w:rPr>
          <w:rFonts w:ascii="Arial" w:hAnsi="Arial"/>
          <w:color w:val="000000" w:themeColor="text1"/>
          <w:sz w:val="22"/>
        </w:rPr>
        <w:t>J</w:t>
      </w:r>
      <w:r w:rsidR="0044521B" w:rsidRPr="00374F63">
        <w:rPr>
          <w:rFonts w:ascii="Arial" w:hAnsi="Arial"/>
          <w:color w:val="000000" w:themeColor="text1"/>
          <w:sz w:val="22"/>
        </w:rPr>
        <w:t xml:space="preserve">ednotky (společné členy) může na shromáždění vykonávat jejich práva včetně práva hlasovacího společný zástupce, který předloží plnou moc opatřenou podpisy spoluvlastníků s nadpolovičním podílem na </w:t>
      </w:r>
      <w:r w:rsidR="00CD46CB" w:rsidRPr="00374F63">
        <w:rPr>
          <w:rFonts w:ascii="Arial" w:hAnsi="Arial"/>
          <w:color w:val="000000" w:themeColor="text1"/>
          <w:sz w:val="22"/>
        </w:rPr>
        <w:t>J</w:t>
      </w:r>
      <w:r w:rsidR="0044521B" w:rsidRPr="00374F63">
        <w:rPr>
          <w:rFonts w:ascii="Arial" w:hAnsi="Arial"/>
          <w:color w:val="000000" w:themeColor="text1"/>
          <w:sz w:val="22"/>
        </w:rPr>
        <w:t>ednotce</w:t>
      </w:r>
      <w:r w:rsidR="00386E02" w:rsidRPr="00374F63">
        <w:rPr>
          <w:rFonts w:ascii="Arial" w:hAnsi="Arial"/>
          <w:color w:val="000000" w:themeColor="text1"/>
          <w:sz w:val="22"/>
        </w:rPr>
        <w:t>.</w:t>
      </w:r>
    </w:p>
    <w:p w14:paraId="1D20DDC0" w14:textId="77777777" w:rsidR="00315F01" w:rsidRPr="00374F63" w:rsidRDefault="00315F01" w:rsidP="00315F01">
      <w:pPr>
        <w:ind w:left="720"/>
        <w:jc w:val="both"/>
        <w:rPr>
          <w:rFonts w:ascii="Arial" w:hAnsi="Arial" w:cs="Arial"/>
          <w:sz w:val="22"/>
          <w:szCs w:val="22"/>
        </w:rPr>
      </w:pPr>
    </w:p>
    <w:p w14:paraId="10E7CD51" w14:textId="109ED75C" w:rsidR="000140AF" w:rsidRPr="00374F63" w:rsidRDefault="000140AF" w:rsidP="00C651CC">
      <w:pPr>
        <w:numPr>
          <w:ilvl w:val="0"/>
          <w:numId w:val="9"/>
        </w:numPr>
        <w:jc w:val="both"/>
        <w:rPr>
          <w:rFonts w:ascii="Arial" w:hAnsi="Arial" w:cs="Arial"/>
          <w:sz w:val="22"/>
          <w:szCs w:val="22"/>
        </w:rPr>
      </w:pPr>
      <w:r w:rsidRPr="00374F63">
        <w:rPr>
          <w:rFonts w:ascii="Arial" w:hAnsi="Arial" w:cs="Arial"/>
          <w:sz w:val="22"/>
          <w:szCs w:val="22"/>
        </w:rPr>
        <w:t xml:space="preserve">Každý člen </w:t>
      </w:r>
      <w:r w:rsidR="00CD46CB" w:rsidRPr="00374F63">
        <w:rPr>
          <w:rFonts w:ascii="Arial" w:hAnsi="Arial" w:cs="Arial"/>
          <w:sz w:val="22"/>
          <w:szCs w:val="22"/>
        </w:rPr>
        <w:t>S</w:t>
      </w:r>
      <w:r w:rsidRPr="00374F63">
        <w:rPr>
          <w:rFonts w:ascii="Arial" w:hAnsi="Arial" w:cs="Arial"/>
          <w:sz w:val="22"/>
          <w:szCs w:val="22"/>
        </w:rPr>
        <w:t xml:space="preserve">polečenství je oprávněn zúčastnit se shromáždění a požadovat i dostat na něm vysvětlení týkající se záležitostí </w:t>
      </w:r>
      <w:r w:rsidR="00CD46CB" w:rsidRPr="00374F63">
        <w:rPr>
          <w:rFonts w:ascii="Arial" w:hAnsi="Arial" w:cs="Arial"/>
          <w:sz w:val="22"/>
          <w:szCs w:val="22"/>
        </w:rPr>
        <w:t>S</w:t>
      </w:r>
      <w:r w:rsidRPr="00374F63">
        <w:rPr>
          <w:rFonts w:ascii="Arial" w:hAnsi="Arial" w:cs="Arial"/>
          <w:sz w:val="22"/>
          <w:szCs w:val="22"/>
        </w:rPr>
        <w:t xml:space="preserve">polečenství, pokud se požadované vysvětlení vztahuje </w:t>
      </w:r>
      <w:r w:rsidR="00AC45FB" w:rsidRPr="00374F63">
        <w:rPr>
          <w:rFonts w:ascii="Arial" w:hAnsi="Arial" w:cs="Arial"/>
          <w:sz w:val="22"/>
          <w:szCs w:val="22"/>
        </w:rPr>
        <w:t>k předmětu jednání shromáždění.</w:t>
      </w:r>
      <w:r w:rsidRPr="00374F63">
        <w:rPr>
          <w:rFonts w:ascii="Arial" w:hAnsi="Arial" w:cs="Arial"/>
          <w:sz w:val="22"/>
          <w:szCs w:val="22"/>
        </w:rPr>
        <w:t xml:space="preserve"> Pokud by požadoval člen na shromáždění sdělení o </w:t>
      </w:r>
      <w:r w:rsidRPr="00374F63">
        <w:rPr>
          <w:rFonts w:ascii="Arial" w:hAnsi="Arial" w:cs="Arial"/>
          <w:sz w:val="22"/>
          <w:szCs w:val="22"/>
        </w:rPr>
        <w:lastRenderedPageBreak/>
        <w:t xml:space="preserve">skutečnostech, jejichž prozrazení by způsobilo </w:t>
      </w:r>
      <w:r w:rsidR="00CD46CB" w:rsidRPr="00374F63">
        <w:rPr>
          <w:rFonts w:ascii="Arial" w:hAnsi="Arial" w:cs="Arial"/>
          <w:sz w:val="22"/>
          <w:szCs w:val="22"/>
        </w:rPr>
        <w:t>S</w:t>
      </w:r>
      <w:r w:rsidRPr="00374F63">
        <w:rPr>
          <w:rFonts w:ascii="Arial" w:hAnsi="Arial" w:cs="Arial"/>
          <w:sz w:val="22"/>
          <w:szCs w:val="22"/>
        </w:rPr>
        <w:t xml:space="preserve">polečenství vážnou újmu, nelze mu je poskytnout. </w:t>
      </w:r>
    </w:p>
    <w:p w14:paraId="27BC699B" w14:textId="77777777" w:rsidR="00315F01" w:rsidRPr="00374F63" w:rsidRDefault="00315F01" w:rsidP="00315F01">
      <w:pPr>
        <w:ind w:left="720"/>
        <w:jc w:val="both"/>
        <w:rPr>
          <w:rFonts w:ascii="Arial" w:hAnsi="Arial" w:cs="Arial"/>
          <w:sz w:val="22"/>
          <w:szCs w:val="22"/>
        </w:rPr>
      </w:pPr>
    </w:p>
    <w:p w14:paraId="022C163C" w14:textId="77777777" w:rsidR="000140AF" w:rsidRPr="00374F63" w:rsidRDefault="000140AF" w:rsidP="00C651CC">
      <w:pPr>
        <w:numPr>
          <w:ilvl w:val="0"/>
          <w:numId w:val="9"/>
        </w:numPr>
        <w:jc w:val="both"/>
        <w:rPr>
          <w:rFonts w:ascii="Arial" w:hAnsi="Arial" w:cs="Arial"/>
          <w:sz w:val="22"/>
          <w:szCs w:val="22"/>
        </w:rPr>
      </w:pPr>
      <w:r w:rsidRPr="00374F63">
        <w:rPr>
          <w:rFonts w:ascii="Arial" w:hAnsi="Arial" w:cs="Arial"/>
          <w:sz w:val="22"/>
          <w:szCs w:val="22"/>
        </w:rPr>
        <w:t xml:space="preserve">Kdo svolal shromáždění, může je odvolat nebo odložit stejným způsobem, jakým bylo svoláno. Pokud se tak stane méně než 3 dny před oznámeným datem konání shromáždění, nahradí </w:t>
      </w:r>
      <w:r w:rsidR="00CD46CB" w:rsidRPr="00374F63">
        <w:rPr>
          <w:rFonts w:ascii="Arial" w:hAnsi="Arial" w:cs="Arial"/>
          <w:sz w:val="22"/>
          <w:szCs w:val="22"/>
        </w:rPr>
        <w:t>S</w:t>
      </w:r>
      <w:r w:rsidRPr="00374F63">
        <w:rPr>
          <w:rFonts w:ascii="Arial" w:hAnsi="Arial" w:cs="Arial"/>
          <w:sz w:val="22"/>
          <w:szCs w:val="22"/>
        </w:rPr>
        <w:t xml:space="preserve">polečenství členům, kteří se dostavili podle pozvánky, účelně vynaložené náklady. </w:t>
      </w:r>
    </w:p>
    <w:p w14:paraId="705DB4BD" w14:textId="77777777" w:rsidR="00315F01" w:rsidRPr="00374F63" w:rsidRDefault="00315F01" w:rsidP="00315F01">
      <w:pPr>
        <w:ind w:left="720"/>
        <w:jc w:val="both"/>
        <w:rPr>
          <w:rFonts w:ascii="Arial" w:hAnsi="Arial" w:cs="Arial"/>
          <w:sz w:val="22"/>
          <w:szCs w:val="22"/>
        </w:rPr>
      </w:pPr>
    </w:p>
    <w:p w14:paraId="55EBB8A9" w14:textId="77777777" w:rsidR="000140AF" w:rsidRPr="00374F63" w:rsidRDefault="005772F5" w:rsidP="00C651CC">
      <w:pPr>
        <w:numPr>
          <w:ilvl w:val="0"/>
          <w:numId w:val="9"/>
        </w:numPr>
        <w:jc w:val="both"/>
        <w:rPr>
          <w:rFonts w:ascii="Arial" w:hAnsi="Arial" w:cs="Arial"/>
          <w:sz w:val="22"/>
          <w:szCs w:val="22"/>
        </w:rPr>
      </w:pPr>
      <w:r w:rsidRPr="00374F63">
        <w:rPr>
          <w:rFonts w:ascii="Arial" w:hAnsi="Arial"/>
          <w:sz w:val="22"/>
        </w:rPr>
        <w:t>Pokud o to před rozesláním pozvánky na shromáždění požádají alespoň dva členové Společenství, kteří mají více než ¼ všech hlasů, zařadí statutární orgán na pořad shromáždění jimi určenou záležitost za předpokladu, že k takové záležitosti je navrženo usnesení nebo je její zařazení odůvodněno.</w:t>
      </w:r>
      <w:r w:rsidRPr="00374F63">
        <w:rPr>
          <w:rFonts w:ascii="Arial" w:hAnsi="Arial" w:cs="Arial"/>
          <w:sz w:val="22"/>
          <w:szCs w:val="22"/>
        </w:rPr>
        <w:t xml:space="preserve"> </w:t>
      </w:r>
      <w:r w:rsidR="000140AF" w:rsidRPr="00374F63">
        <w:rPr>
          <w:rFonts w:ascii="Arial" w:hAnsi="Arial" w:cs="Arial"/>
          <w:sz w:val="22"/>
          <w:szCs w:val="22"/>
        </w:rPr>
        <w:t xml:space="preserve">Záležitost, která nebyla zařazena na pořad jednání shromáždění v pozvánce, lze rozhodnout jen za účasti a se souhlasem všech členů </w:t>
      </w:r>
      <w:r w:rsidR="00CD46CB" w:rsidRPr="00374F63">
        <w:rPr>
          <w:rFonts w:ascii="Arial" w:hAnsi="Arial" w:cs="Arial"/>
          <w:sz w:val="22"/>
          <w:szCs w:val="22"/>
        </w:rPr>
        <w:t>S</w:t>
      </w:r>
      <w:r w:rsidR="000140AF" w:rsidRPr="00374F63">
        <w:rPr>
          <w:rFonts w:ascii="Arial" w:hAnsi="Arial" w:cs="Arial"/>
          <w:sz w:val="22"/>
          <w:szCs w:val="22"/>
        </w:rPr>
        <w:t xml:space="preserve">polečenství.  </w:t>
      </w:r>
    </w:p>
    <w:p w14:paraId="4F1821DB" w14:textId="77777777" w:rsidR="00315F01" w:rsidRPr="00374F63" w:rsidRDefault="00315F01" w:rsidP="00315F01">
      <w:pPr>
        <w:ind w:left="720"/>
        <w:jc w:val="both"/>
        <w:rPr>
          <w:rFonts w:ascii="Arial" w:hAnsi="Arial" w:cs="Arial"/>
          <w:sz w:val="22"/>
          <w:szCs w:val="22"/>
        </w:rPr>
      </w:pPr>
    </w:p>
    <w:p w14:paraId="6BD7AF10" w14:textId="77777777" w:rsidR="000140AF" w:rsidRPr="00374F63" w:rsidRDefault="000140AF" w:rsidP="00C651CC">
      <w:pPr>
        <w:numPr>
          <w:ilvl w:val="0"/>
          <w:numId w:val="9"/>
        </w:numPr>
        <w:jc w:val="both"/>
        <w:rPr>
          <w:rFonts w:ascii="Arial" w:hAnsi="Arial" w:cs="Arial"/>
          <w:sz w:val="22"/>
          <w:szCs w:val="22"/>
        </w:rPr>
      </w:pPr>
      <w:r w:rsidRPr="00374F63">
        <w:rPr>
          <w:rFonts w:ascii="Arial" w:hAnsi="Arial" w:cs="Arial"/>
          <w:sz w:val="22"/>
          <w:szCs w:val="22"/>
        </w:rPr>
        <w:t xml:space="preserve">Jednání shromáždění zahájí pověřený člen statutárního orgánu, který ověří, zda je shromáždění schopno se usnášet. Poté zajistí volbu předsedy zasedání shromáždění a volbu zapisovatele. Předseda zasedání vede shromáždění tak, jak byl ohlášen jeho pořad, pokud se shromáždění neusnese na předčasném ukončení zasedání. </w:t>
      </w:r>
    </w:p>
    <w:p w14:paraId="320FE34E" w14:textId="104D646B" w:rsidR="000140AF" w:rsidRPr="00374F63" w:rsidRDefault="000140AF" w:rsidP="00C651CC">
      <w:pPr>
        <w:numPr>
          <w:ilvl w:val="0"/>
          <w:numId w:val="9"/>
        </w:numPr>
        <w:jc w:val="both"/>
        <w:rPr>
          <w:rFonts w:ascii="Arial" w:hAnsi="Arial" w:cs="Arial"/>
          <w:sz w:val="22"/>
          <w:szCs w:val="22"/>
        </w:rPr>
      </w:pPr>
      <w:r w:rsidRPr="00374F63">
        <w:rPr>
          <w:rFonts w:ascii="Arial" w:hAnsi="Arial" w:cs="Arial"/>
          <w:sz w:val="22"/>
          <w:szCs w:val="22"/>
        </w:rPr>
        <w:t xml:space="preserve">Na shromáždění hlasují členové </w:t>
      </w:r>
      <w:r w:rsidR="00CD46CB" w:rsidRPr="00374F63">
        <w:rPr>
          <w:rFonts w:ascii="Arial" w:hAnsi="Arial" w:cs="Arial"/>
          <w:sz w:val="22"/>
          <w:szCs w:val="22"/>
        </w:rPr>
        <w:t>S</w:t>
      </w:r>
      <w:r w:rsidRPr="00374F63">
        <w:rPr>
          <w:rFonts w:ascii="Arial" w:hAnsi="Arial" w:cs="Arial"/>
          <w:sz w:val="22"/>
          <w:szCs w:val="22"/>
        </w:rPr>
        <w:t>polečenství veřejně</w:t>
      </w:r>
      <w:r w:rsidR="00521FC4" w:rsidRPr="00374F63">
        <w:rPr>
          <w:rFonts w:ascii="Arial" w:hAnsi="Arial" w:cs="Arial"/>
          <w:sz w:val="22"/>
          <w:szCs w:val="22"/>
        </w:rPr>
        <w:t>, jestliže shromáždění nerozhodne jinak</w:t>
      </w:r>
      <w:r w:rsidRPr="00374F63">
        <w:rPr>
          <w:rFonts w:ascii="Arial" w:hAnsi="Arial" w:cs="Arial"/>
          <w:sz w:val="22"/>
          <w:szCs w:val="22"/>
        </w:rPr>
        <w:t xml:space="preserve">. </w:t>
      </w:r>
    </w:p>
    <w:p w14:paraId="268FF783" w14:textId="77777777" w:rsidR="00315F01" w:rsidRPr="00374F63" w:rsidRDefault="00315F01" w:rsidP="00315F01">
      <w:pPr>
        <w:ind w:left="720"/>
        <w:jc w:val="both"/>
        <w:rPr>
          <w:rFonts w:ascii="Arial" w:hAnsi="Arial" w:cs="Arial"/>
          <w:sz w:val="22"/>
          <w:szCs w:val="22"/>
        </w:rPr>
      </w:pPr>
    </w:p>
    <w:p w14:paraId="7C171DB3" w14:textId="0DAAFA66" w:rsidR="000140AF" w:rsidRPr="00374F63" w:rsidRDefault="000140AF" w:rsidP="00C651CC">
      <w:pPr>
        <w:numPr>
          <w:ilvl w:val="0"/>
          <w:numId w:val="9"/>
        </w:numPr>
        <w:jc w:val="both"/>
        <w:rPr>
          <w:rFonts w:ascii="Arial" w:hAnsi="Arial" w:cs="Arial"/>
          <w:sz w:val="22"/>
          <w:szCs w:val="22"/>
        </w:rPr>
      </w:pPr>
      <w:r w:rsidRPr="00374F63">
        <w:rPr>
          <w:rFonts w:ascii="Arial" w:hAnsi="Arial" w:cs="Arial"/>
          <w:sz w:val="22"/>
          <w:szCs w:val="22"/>
        </w:rPr>
        <w:t xml:space="preserve">Z jednání shromáždění se pořizuje zápis, za jehož pořízení odpovídá </w:t>
      </w:r>
      <w:r w:rsidR="00D404FE" w:rsidRPr="00374F63">
        <w:rPr>
          <w:rFonts w:ascii="Arial" w:hAnsi="Arial" w:cs="Arial"/>
          <w:sz w:val="22"/>
          <w:szCs w:val="22"/>
        </w:rPr>
        <w:t>statutární orgán</w:t>
      </w:r>
      <w:r w:rsidRPr="00374F63">
        <w:rPr>
          <w:rFonts w:ascii="Arial" w:hAnsi="Arial" w:cs="Arial"/>
          <w:sz w:val="22"/>
          <w:szCs w:val="22"/>
        </w:rPr>
        <w:t xml:space="preserve">. Zápis musí obsahovat nezbytné údaje prokazující schopnost shromáždění k usnášení a rozhodování, záznam o průběhu jednání, plná znění přijatých usnesení, výsledky voleb, pokud byly konány. Přílohou zápisu je listina přítomných s jejich podpisy a písemné podklady, které byly předloženy k jednotlivým projednávaným bodům. Zápis podepisuje předseda zasedání a zapisovatel. Zápisy včetně písemných podkladů k jednání shromáždění jsou uchovávány u </w:t>
      </w:r>
      <w:r w:rsidRPr="00374F63">
        <w:rPr>
          <w:rFonts w:ascii="Arial" w:hAnsi="Arial" w:cs="Arial"/>
          <w:color w:val="000000" w:themeColor="text1"/>
          <w:sz w:val="22"/>
          <w:szCs w:val="22"/>
        </w:rPr>
        <w:t xml:space="preserve">předsedy </w:t>
      </w:r>
      <w:r w:rsidR="005D397F" w:rsidRPr="00374F63">
        <w:rPr>
          <w:rFonts w:ascii="Arial" w:hAnsi="Arial" w:cs="Arial"/>
          <w:color w:val="000000" w:themeColor="text1"/>
          <w:sz w:val="22"/>
          <w:szCs w:val="22"/>
        </w:rPr>
        <w:t xml:space="preserve">výboru </w:t>
      </w:r>
      <w:r w:rsidR="00AC45FB" w:rsidRPr="00374F63">
        <w:rPr>
          <w:rFonts w:ascii="Arial" w:hAnsi="Arial" w:cs="Arial"/>
          <w:color w:val="000000" w:themeColor="text1"/>
          <w:sz w:val="22"/>
          <w:szCs w:val="22"/>
        </w:rPr>
        <w:t>S</w:t>
      </w:r>
      <w:r w:rsidR="00D404FE" w:rsidRPr="00374F63">
        <w:rPr>
          <w:rFonts w:ascii="Arial" w:hAnsi="Arial" w:cs="Arial"/>
          <w:color w:val="000000" w:themeColor="text1"/>
          <w:sz w:val="22"/>
          <w:szCs w:val="22"/>
        </w:rPr>
        <w:t>polečenství</w:t>
      </w:r>
      <w:r w:rsidRPr="00374F63">
        <w:rPr>
          <w:rFonts w:ascii="Arial" w:hAnsi="Arial" w:cs="Arial"/>
          <w:sz w:val="22"/>
          <w:szCs w:val="22"/>
        </w:rPr>
        <w:t xml:space="preserve">. </w:t>
      </w:r>
    </w:p>
    <w:p w14:paraId="1DDB5650" w14:textId="77777777" w:rsidR="00315F01" w:rsidRPr="00374F63" w:rsidRDefault="00315F01" w:rsidP="00315F01">
      <w:pPr>
        <w:ind w:left="720"/>
        <w:jc w:val="both"/>
        <w:rPr>
          <w:rFonts w:ascii="Arial" w:hAnsi="Arial" w:cs="Arial"/>
          <w:sz w:val="22"/>
          <w:szCs w:val="22"/>
        </w:rPr>
      </w:pPr>
    </w:p>
    <w:p w14:paraId="028AFF54" w14:textId="257EA1ED" w:rsidR="00570A84" w:rsidRPr="00374F63" w:rsidRDefault="00570A84" w:rsidP="00C651CC">
      <w:pPr>
        <w:numPr>
          <w:ilvl w:val="0"/>
          <w:numId w:val="9"/>
        </w:numPr>
        <w:jc w:val="both"/>
        <w:rPr>
          <w:rFonts w:ascii="Arial" w:hAnsi="Arial" w:cs="Arial"/>
          <w:color w:val="000000" w:themeColor="text1"/>
          <w:sz w:val="22"/>
          <w:szCs w:val="22"/>
        </w:rPr>
      </w:pPr>
      <w:r w:rsidRPr="00374F63">
        <w:rPr>
          <w:rFonts w:ascii="Arial" w:hAnsi="Arial" w:cs="Arial"/>
          <w:color w:val="000000" w:themeColor="text1"/>
          <w:sz w:val="22"/>
          <w:szCs w:val="22"/>
        </w:rPr>
        <w:t xml:space="preserve">Je-li pro to důležitý důvod, může přehlasovaný </w:t>
      </w:r>
      <w:r w:rsidR="005772F5" w:rsidRPr="00374F63">
        <w:rPr>
          <w:rFonts w:ascii="Arial" w:hAnsi="Arial" w:cs="Arial"/>
          <w:color w:val="000000" w:themeColor="text1"/>
          <w:sz w:val="22"/>
          <w:szCs w:val="22"/>
        </w:rPr>
        <w:t xml:space="preserve">člen Společenství </w:t>
      </w:r>
      <w:r w:rsidRPr="00374F63">
        <w:rPr>
          <w:rFonts w:ascii="Arial" w:hAnsi="Arial" w:cs="Arial"/>
          <w:color w:val="000000" w:themeColor="text1"/>
          <w:sz w:val="22"/>
          <w:szCs w:val="22"/>
        </w:rPr>
        <w:t>navrhnout soudu, aby o záležitosti</w:t>
      </w:r>
      <w:r w:rsidR="005772F5" w:rsidRPr="00374F63">
        <w:rPr>
          <w:rFonts w:ascii="Arial" w:hAnsi="Arial" w:cs="Arial"/>
          <w:color w:val="000000" w:themeColor="text1"/>
          <w:sz w:val="22"/>
          <w:szCs w:val="22"/>
        </w:rPr>
        <w:t xml:space="preserve"> týkající se správy </w:t>
      </w:r>
      <w:r w:rsidR="00BD5D61" w:rsidRPr="00374F63">
        <w:rPr>
          <w:rFonts w:ascii="Arial" w:hAnsi="Arial" w:cs="Arial"/>
          <w:color w:val="000000" w:themeColor="text1"/>
          <w:sz w:val="22"/>
          <w:szCs w:val="22"/>
        </w:rPr>
        <w:t>Domu a Pozemku</w:t>
      </w:r>
      <w:r w:rsidRPr="00374F63">
        <w:rPr>
          <w:rFonts w:ascii="Arial" w:hAnsi="Arial" w:cs="Arial"/>
          <w:color w:val="000000" w:themeColor="text1"/>
          <w:sz w:val="22"/>
          <w:szCs w:val="22"/>
        </w:rPr>
        <w:t xml:space="preserve"> rozhodl. Zároveň může navrhnout, aby soud dočasně zakázal jednat podle napadeného rozhodnutí. Není-li návrh podán do tří měsíců ode dne, kdy se </w:t>
      </w:r>
      <w:r w:rsidR="005772F5" w:rsidRPr="00374F63">
        <w:rPr>
          <w:rFonts w:ascii="Arial" w:hAnsi="Arial" w:cs="Arial"/>
          <w:color w:val="000000" w:themeColor="text1"/>
          <w:sz w:val="22"/>
          <w:szCs w:val="22"/>
        </w:rPr>
        <w:t>člen Společenství</w:t>
      </w:r>
      <w:r w:rsidRPr="00374F63">
        <w:rPr>
          <w:rFonts w:ascii="Arial" w:hAnsi="Arial" w:cs="Arial"/>
          <w:color w:val="000000" w:themeColor="text1"/>
          <w:sz w:val="22"/>
          <w:szCs w:val="22"/>
        </w:rPr>
        <w:t xml:space="preserve"> o rozhodnutí dozvěděl nebo dozvědět mohl, jeho právo zaniká. </w:t>
      </w:r>
      <w:r w:rsidR="002556E8" w:rsidRPr="00374F63">
        <w:rPr>
          <w:rFonts w:ascii="Arial" w:hAnsi="Arial" w:cs="Arial"/>
          <w:color w:val="000000" w:themeColor="text1"/>
          <w:sz w:val="22"/>
          <w:szCs w:val="22"/>
        </w:rPr>
        <w:t xml:space="preserve">Soud uspořádá právní poměry členů Společenství podle slušného uvážení. Soud může zejména rozhodnout, zda se má rozhodnutí uskutečnit bez výhrad, s výhradami či proti zajištění anebo zda se uskutečnit vůbec nemá. </w:t>
      </w:r>
      <w:r w:rsidRPr="00374F63">
        <w:rPr>
          <w:rFonts w:ascii="Arial" w:hAnsi="Arial" w:cs="Arial"/>
          <w:color w:val="000000" w:themeColor="text1"/>
          <w:sz w:val="22"/>
          <w:szCs w:val="22"/>
        </w:rPr>
        <w:t xml:space="preserve">Je-li pro to důležitý důvod, může </w:t>
      </w:r>
      <w:r w:rsidR="005772F5" w:rsidRPr="00374F63">
        <w:rPr>
          <w:rFonts w:ascii="Arial" w:hAnsi="Arial" w:cs="Arial"/>
          <w:color w:val="000000" w:themeColor="text1"/>
          <w:sz w:val="22"/>
          <w:szCs w:val="22"/>
        </w:rPr>
        <w:t>člen Společenství</w:t>
      </w:r>
      <w:r w:rsidRPr="00374F63">
        <w:rPr>
          <w:rFonts w:ascii="Arial" w:hAnsi="Arial" w:cs="Arial"/>
          <w:color w:val="000000" w:themeColor="text1"/>
          <w:sz w:val="22"/>
          <w:szCs w:val="22"/>
        </w:rPr>
        <w:t xml:space="preserve"> navrhnout soudu, aby rozhodl o záležitosti, která byla shromáždění předložena řádně k rozhodnutí a o které nebylo rozhodnuto pro nezpůsobilost shromáždění usnášet se.</w:t>
      </w:r>
    </w:p>
    <w:p w14:paraId="6E7DC295" w14:textId="77777777" w:rsidR="00A901C9" w:rsidRPr="00374F63" w:rsidRDefault="00A901C9" w:rsidP="000140AF">
      <w:pPr>
        <w:jc w:val="center"/>
        <w:rPr>
          <w:rFonts w:ascii="Arial" w:hAnsi="Arial" w:cs="Arial"/>
          <w:sz w:val="22"/>
          <w:szCs w:val="22"/>
        </w:rPr>
      </w:pPr>
    </w:p>
    <w:p w14:paraId="699EB5C1" w14:textId="77777777" w:rsidR="00C92CEC" w:rsidRPr="00374F63" w:rsidRDefault="00C92CEC" w:rsidP="000140AF">
      <w:pPr>
        <w:jc w:val="center"/>
        <w:rPr>
          <w:rFonts w:ascii="Arial" w:hAnsi="Arial" w:cs="Arial"/>
          <w:sz w:val="22"/>
          <w:szCs w:val="22"/>
        </w:rPr>
      </w:pPr>
    </w:p>
    <w:p w14:paraId="08AF8F0C" w14:textId="77777777" w:rsidR="000140AF" w:rsidRPr="00374F63" w:rsidRDefault="000140AF" w:rsidP="000140AF">
      <w:pPr>
        <w:jc w:val="center"/>
        <w:rPr>
          <w:rFonts w:ascii="Arial" w:hAnsi="Arial" w:cs="Arial"/>
          <w:sz w:val="22"/>
          <w:szCs w:val="22"/>
        </w:rPr>
      </w:pPr>
      <w:r w:rsidRPr="00374F63">
        <w:rPr>
          <w:rFonts w:ascii="Arial" w:hAnsi="Arial" w:cs="Arial"/>
          <w:sz w:val="22"/>
          <w:szCs w:val="22"/>
        </w:rPr>
        <w:t>Čl. 1</w:t>
      </w:r>
      <w:r w:rsidR="00C748E8" w:rsidRPr="00374F63">
        <w:rPr>
          <w:rFonts w:ascii="Arial" w:hAnsi="Arial" w:cs="Arial"/>
          <w:sz w:val="22"/>
          <w:szCs w:val="22"/>
        </w:rPr>
        <w:t>3</w:t>
      </w:r>
      <w:r w:rsidRPr="00374F63">
        <w:rPr>
          <w:rFonts w:ascii="Arial" w:hAnsi="Arial" w:cs="Arial"/>
          <w:sz w:val="22"/>
          <w:szCs w:val="22"/>
        </w:rPr>
        <w:t xml:space="preserve"> </w:t>
      </w:r>
    </w:p>
    <w:p w14:paraId="520F8258" w14:textId="77777777" w:rsidR="000140AF" w:rsidRPr="00374F63" w:rsidRDefault="000140AF" w:rsidP="000140AF">
      <w:pPr>
        <w:jc w:val="center"/>
        <w:rPr>
          <w:rFonts w:ascii="Arial" w:hAnsi="Arial" w:cs="Arial"/>
          <w:b/>
          <w:sz w:val="22"/>
          <w:szCs w:val="22"/>
        </w:rPr>
      </w:pPr>
      <w:r w:rsidRPr="00374F63">
        <w:rPr>
          <w:rFonts w:ascii="Arial" w:hAnsi="Arial" w:cs="Arial"/>
          <w:b/>
          <w:sz w:val="22"/>
          <w:szCs w:val="22"/>
        </w:rPr>
        <w:t xml:space="preserve">Působnost shromáždění </w:t>
      </w:r>
    </w:p>
    <w:p w14:paraId="380852A5" w14:textId="77777777" w:rsidR="000140AF" w:rsidRPr="00374F63" w:rsidRDefault="000140AF" w:rsidP="000140AF">
      <w:pPr>
        <w:jc w:val="center"/>
        <w:rPr>
          <w:rFonts w:ascii="Arial" w:hAnsi="Arial" w:cs="Arial"/>
          <w:sz w:val="22"/>
          <w:szCs w:val="22"/>
        </w:rPr>
      </w:pPr>
    </w:p>
    <w:p w14:paraId="32575444" w14:textId="77777777" w:rsidR="000140AF" w:rsidRPr="00374F63" w:rsidRDefault="000140AF" w:rsidP="000140AF">
      <w:pPr>
        <w:jc w:val="both"/>
        <w:rPr>
          <w:rFonts w:ascii="Arial" w:hAnsi="Arial" w:cs="Arial"/>
          <w:sz w:val="22"/>
          <w:szCs w:val="22"/>
        </w:rPr>
      </w:pPr>
      <w:r w:rsidRPr="00374F63">
        <w:rPr>
          <w:rFonts w:ascii="Arial" w:hAnsi="Arial" w:cs="Arial"/>
          <w:sz w:val="22"/>
          <w:szCs w:val="22"/>
        </w:rPr>
        <w:t xml:space="preserve">Do působnosti shromáždění patří: </w:t>
      </w:r>
    </w:p>
    <w:p w14:paraId="5B4883C0" w14:textId="77777777" w:rsidR="000140AF" w:rsidRPr="00374F63" w:rsidRDefault="000140AF" w:rsidP="00C651CC">
      <w:pPr>
        <w:numPr>
          <w:ilvl w:val="0"/>
          <w:numId w:val="10"/>
        </w:numPr>
        <w:jc w:val="both"/>
        <w:rPr>
          <w:rFonts w:ascii="Arial" w:hAnsi="Arial" w:cs="Arial"/>
          <w:sz w:val="22"/>
          <w:szCs w:val="22"/>
        </w:rPr>
      </w:pPr>
      <w:r w:rsidRPr="00374F63">
        <w:rPr>
          <w:rFonts w:ascii="Arial" w:hAnsi="Arial" w:cs="Arial"/>
          <w:sz w:val="22"/>
          <w:szCs w:val="22"/>
        </w:rPr>
        <w:t>změna stanov</w:t>
      </w:r>
      <w:r w:rsidR="001E43CF" w:rsidRPr="00374F63">
        <w:rPr>
          <w:rFonts w:ascii="Arial" w:hAnsi="Arial" w:cs="Arial"/>
          <w:sz w:val="22"/>
          <w:szCs w:val="22"/>
        </w:rPr>
        <w:t>,</w:t>
      </w:r>
      <w:r w:rsidRPr="00374F63">
        <w:rPr>
          <w:rFonts w:ascii="Arial" w:hAnsi="Arial" w:cs="Arial"/>
          <w:sz w:val="22"/>
          <w:szCs w:val="22"/>
        </w:rPr>
        <w:t xml:space="preserve"> </w:t>
      </w:r>
    </w:p>
    <w:p w14:paraId="07F34ECB" w14:textId="34F0B484" w:rsidR="000140AF" w:rsidRPr="00374F63" w:rsidRDefault="000140AF" w:rsidP="00C651CC">
      <w:pPr>
        <w:numPr>
          <w:ilvl w:val="0"/>
          <w:numId w:val="10"/>
        </w:numPr>
        <w:jc w:val="both"/>
        <w:rPr>
          <w:rFonts w:ascii="Arial" w:hAnsi="Arial" w:cs="Arial"/>
          <w:sz w:val="22"/>
          <w:szCs w:val="22"/>
        </w:rPr>
      </w:pPr>
      <w:r w:rsidRPr="00374F63">
        <w:rPr>
          <w:rFonts w:ascii="Arial" w:hAnsi="Arial" w:cs="Arial"/>
          <w:sz w:val="22"/>
          <w:szCs w:val="22"/>
        </w:rPr>
        <w:t xml:space="preserve">volba a odvolávání členů volených orgánů </w:t>
      </w:r>
      <w:r w:rsidR="002C161E" w:rsidRPr="00374F63">
        <w:rPr>
          <w:rFonts w:ascii="Arial" w:hAnsi="Arial" w:cs="Arial"/>
          <w:sz w:val="22"/>
          <w:szCs w:val="22"/>
        </w:rPr>
        <w:t>Společenství</w:t>
      </w:r>
      <w:r w:rsidR="00616A75" w:rsidRPr="00374F63">
        <w:rPr>
          <w:rFonts w:ascii="Arial" w:hAnsi="Arial" w:cs="Arial"/>
          <w:color w:val="0070C0"/>
          <w:sz w:val="22"/>
          <w:szCs w:val="22"/>
        </w:rPr>
        <w:t xml:space="preserve"> </w:t>
      </w:r>
      <w:r w:rsidRPr="00374F63">
        <w:rPr>
          <w:rFonts w:ascii="Arial" w:hAnsi="Arial" w:cs="Arial"/>
          <w:sz w:val="22"/>
          <w:szCs w:val="22"/>
        </w:rPr>
        <w:t>a rozhodování o výši jejich odměn</w:t>
      </w:r>
      <w:r w:rsidR="001E43CF" w:rsidRPr="00374F63">
        <w:rPr>
          <w:rFonts w:ascii="Arial" w:hAnsi="Arial" w:cs="Arial"/>
          <w:sz w:val="22"/>
          <w:szCs w:val="22"/>
        </w:rPr>
        <w:t>,</w:t>
      </w:r>
      <w:r w:rsidRPr="00374F63">
        <w:rPr>
          <w:rFonts w:ascii="Arial" w:hAnsi="Arial" w:cs="Arial"/>
          <w:sz w:val="22"/>
          <w:szCs w:val="22"/>
        </w:rPr>
        <w:t xml:space="preserve"> </w:t>
      </w:r>
    </w:p>
    <w:p w14:paraId="1C2286C2" w14:textId="062A030C" w:rsidR="000140AF" w:rsidRPr="00374F63" w:rsidRDefault="000140AF" w:rsidP="00C651CC">
      <w:pPr>
        <w:numPr>
          <w:ilvl w:val="0"/>
          <w:numId w:val="10"/>
        </w:numPr>
        <w:jc w:val="both"/>
        <w:rPr>
          <w:rFonts w:ascii="Arial" w:hAnsi="Arial" w:cs="Arial"/>
          <w:sz w:val="22"/>
          <w:szCs w:val="22"/>
        </w:rPr>
      </w:pPr>
      <w:r w:rsidRPr="00374F63">
        <w:rPr>
          <w:rFonts w:ascii="Arial" w:hAnsi="Arial" w:cs="Arial"/>
          <w:sz w:val="22"/>
          <w:szCs w:val="22"/>
        </w:rPr>
        <w:t>schválení</w:t>
      </w:r>
      <w:r w:rsidR="006A6BAF" w:rsidRPr="00374F63">
        <w:rPr>
          <w:rFonts w:ascii="Arial" w:hAnsi="Arial" w:cs="Arial"/>
          <w:sz w:val="22"/>
          <w:szCs w:val="22"/>
        </w:rPr>
        <w:t xml:space="preserve"> rozpočtu a</w:t>
      </w:r>
      <w:r w:rsidRPr="00374F63">
        <w:rPr>
          <w:rFonts w:ascii="Arial" w:hAnsi="Arial" w:cs="Arial"/>
          <w:sz w:val="22"/>
          <w:szCs w:val="22"/>
        </w:rPr>
        <w:t xml:space="preserve"> účetní závěrky</w:t>
      </w:r>
      <w:r w:rsidR="00B57F18" w:rsidRPr="00374F63">
        <w:rPr>
          <w:rFonts w:ascii="Arial" w:hAnsi="Arial" w:cs="Arial"/>
          <w:sz w:val="22"/>
          <w:szCs w:val="22"/>
        </w:rPr>
        <w:t xml:space="preserve"> včetně</w:t>
      </w:r>
      <w:r w:rsidRPr="00374F63">
        <w:rPr>
          <w:rFonts w:ascii="Arial" w:hAnsi="Arial" w:cs="Arial"/>
          <w:sz w:val="22"/>
          <w:szCs w:val="22"/>
        </w:rPr>
        <w:t xml:space="preserve"> vypořádání výsledku hospodaření a zprávy o hospodaření </w:t>
      </w:r>
      <w:r w:rsidR="002C161E" w:rsidRPr="00374F63">
        <w:rPr>
          <w:rFonts w:ascii="Arial" w:hAnsi="Arial" w:cs="Arial"/>
          <w:sz w:val="22"/>
          <w:szCs w:val="22"/>
        </w:rPr>
        <w:t>S</w:t>
      </w:r>
      <w:r w:rsidRPr="00374F63">
        <w:rPr>
          <w:rFonts w:ascii="Arial" w:hAnsi="Arial" w:cs="Arial"/>
          <w:sz w:val="22"/>
          <w:szCs w:val="22"/>
        </w:rPr>
        <w:t xml:space="preserve">polečenství a správě </w:t>
      </w:r>
      <w:r w:rsidR="002C161E" w:rsidRPr="00374F63">
        <w:rPr>
          <w:rFonts w:ascii="Arial" w:hAnsi="Arial" w:cs="Arial"/>
          <w:sz w:val="22"/>
          <w:szCs w:val="22"/>
        </w:rPr>
        <w:t>D</w:t>
      </w:r>
      <w:r w:rsidRPr="00374F63">
        <w:rPr>
          <w:rFonts w:ascii="Arial" w:hAnsi="Arial" w:cs="Arial"/>
          <w:sz w:val="22"/>
          <w:szCs w:val="22"/>
        </w:rPr>
        <w:t>omu</w:t>
      </w:r>
      <w:r w:rsidR="002C161E" w:rsidRPr="00374F63">
        <w:rPr>
          <w:rFonts w:ascii="Arial" w:hAnsi="Arial" w:cs="Arial"/>
          <w:sz w:val="22"/>
          <w:szCs w:val="22"/>
        </w:rPr>
        <w:t xml:space="preserve"> a Pozemku</w:t>
      </w:r>
      <w:r w:rsidRPr="00374F63">
        <w:rPr>
          <w:rFonts w:ascii="Arial" w:hAnsi="Arial" w:cs="Arial"/>
          <w:sz w:val="22"/>
          <w:szCs w:val="22"/>
        </w:rPr>
        <w:t xml:space="preserve">, jakož i celkové výše příspěvků na správu </w:t>
      </w:r>
      <w:r w:rsidR="002C161E" w:rsidRPr="00374F63">
        <w:rPr>
          <w:rFonts w:ascii="Arial" w:hAnsi="Arial" w:cs="Arial"/>
          <w:sz w:val="22"/>
          <w:szCs w:val="22"/>
        </w:rPr>
        <w:t>D</w:t>
      </w:r>
      <w:r w:rsidRPr="00374F63">
        <w:rPr>
          <w:rFonts w:ascii="Arial" w:hAnsi="Arial" w:cs="Arial"/>
          <w:sz w:val="22"/>
          <w:szCs w:val="22"/>
        </w:rPr>
        <w:t>omu</w:t>
      </w:r>
      <w:r w:rsidR="001E43CF" w:rsidRPr="00374F63">
        <w:rPr>
          <w:rFonts w:ascii="Arial" w:hAnsi="Arial" w:cs="Arial"/>
          <w:sz w:val="22"/>
          <w:szCs w:val="22"/>
        </w:rPr>
        <w:t xml:space="preserve"> a </w:t>
      </w:r>
      <w:r w:rsidR="002C161E" w:rsidRPr="00374F63">
        <w:rPr>
          <w:rFonts w:ascii="Arial" w:hAnsi="Arial" w:cs="Arial"/>
          <w:sz w:val="22"/>
          <w:szCs w:val="22"/>
        </w:rPr>
        <w:t>P</w:t>
      </w:r>
      <w:r w:rsidR="001E43CF" w:rsidRPr="00374F63">
        <w:rPr>
          <w:rFonts w:ascii="Arial" w:hAnsi="Arial" w:cs="Arial"/>
          <w:sz w:val="22"/>
          <w:szCs w:val="22"/>
        </w:rPr>
        <w:t>ozemku</w:t>
      </w:r>
      <w:r w:rsidRPr="00374F63">
        <w:rPr>
          <w:rFonts w:ascii="Arial" w:hAnsi="Arial" w:cs="Arial"/>
          <w:sz w:val="22"/>
          <w:szCs w:val="22"/>
        </w:rPr>
        <w:t xml:space="preserve"> pro příští období</w:t>
      </w:r>
      <w:r w:rsidR="00A901C9" w:rsidRPr="00374F63">
        <w:rPr>
          <w:rFonts w:ascii="Arial" w:hAnsi="Arial" w:cs="Arial"/>
          <w:sz w:val="22"/>
          <w:szCs w:val="22"/>
        </w:rPr>
        <w:t xml:space="preserve"> a rozhodnutí o </w:t>
      </w:r>
      <w:r w:rsidR="005A11A8" w:rsidRPr="00374F63">
        <w:rPr>
          <w:rFonts w:ascii="Arial" w:hAnsi="Arial" w:cs="Arial"/>
          <w:sz w:val="22"/>
          <w:szCs w:val="22"/>
        </w:rPr>
        <w:t xml:space="preserve"> </w:t>
      </w:r>
      <w:r w:rsidR="00A901C9" w:rsidRPr="00374F63">
        <w:rPr>
          <w:rFonts w:ascii="Arial" w:hAnsi="Arial" w:cs="Arial"/>
          <w:sz w:val="22"/>
          <w:szCs w:val="22"/>
        </w:rPr>
        <w:t>vypořádání nevyčerpaných příspěvků</w:t>
      </w:r>
      <w:r w:rsidR="001E43CF" w:rsidRPr="00374F63">
        <w:rPr>
          <w:rFonts w:ascii="Arial" w:hAnsi="Arial" w:cs="Arial"/>
          <w:sz w:val="22"/>
          <w:szCs w:val="22"/>
        </w:rPr>
        <w:t>,</w:t>
      </w:r>
      <w:r w:rsidRPr="00374F63">
        <w:rPr>
          <w:rFonts w:ascii="Arial" w:hAnsi="Arial" w:cs="Arial"/>
          <w:sz w:val="22"/>
          <w:szCs w:val="22"/>
        </w:rPr>
        <w:t xml:space="preserve"> </w:t>
      </w:r>
    </w:p>
    <w:p w14:paraId="73987F1D" w14:textId="1EA2F90C" w:rsidR="00706377" w:rsidRPr="00374F63" w:rsidRDefault="000140AF" w:rsidP="00C651CC">
      <w:pPr>
        <w:numPr>
          <w:ilvl w:val="0"/>
          <w:numId w:val="10"/>
        </w:numPr>
        <w:jc w:val="both"/>
        <w:rPr>
          <w:rFonts w:ascii="Arial" w:hAnsi="Arial" w:cs="Arial"/>
          <w:sz w:val="22"/>
          <w:szCs w:val="22"/>
        </w:rPr>
      </w:pPr>
      <w:r w:rsidRPr="00374F63">
        <w:rPr>
          <w:rFonts w:ascii="Arial" w:hAnsi="Arial" w:cs="Arial"/>
          <w:sz w:val="22"/>
          <w:szCs w:val="22"/>
        </w:rPr>
        <w:t xml:space="preserve">schválení druhu </w:t>
      </w:r>
      <w:r w:rsidR="002C161E" w:rsidRPr="00374F63">
        <w:rPr>
          <w:rFonts w:ascii="Arial" w:hAnsi="Arial" w:cs="Arial"/>
          <w:sz w:val="22"/>
          <w:szCs w:val="22"/>
        </w:rPr>
        <w:t>Sl</w:t>
      </w:r>
      <w:r w:rsidRPr="00374F63">
        <w:rPr>
          <w:rFonts w:ascii="Arial" w:hAnsi="Arial" w:cs="Arial"/>
          <w:sz w:val="22"/>
          <w:szCs w:val="22"/>
        </w:rPr>
        <w:t>užeb</w:t>
      </w:r>
      <w:r w:rsidR="001177A1" w:rsidRPr="00374F63">
        <w:rPr>
          <w:rFonts w:ascii="Arial" w:hAnsi="Arial" w:cs="Arial"/>
          <w:sz w:val="22"/>
          <w:szCs w:val="22"/>
        </w:rPr>
        <w:t xml:space="preserve"> </w:t>
      </w:r>
      <w:r w:rsidR="002C161E" w:rsidRPr="00374F63">
        <w:rPr>
          <w:rFonts w:ascii="Arial" w:hAnsi="Arial" w:cs="Arial"/>
          <w:sz w:val="22"/>
          <w:szCs w:val="22"/>
        </w:rPr>
        <w:t>a</w:t>
      </w:r>
      <w:r w:rsidRPr="00374F63">
        <w:rPr>
          <w:rFonts w:ascii="Arial" w:hAnsi="Arial" w:cs="Arial"/>
          <w:sz w:val="22"/>
          <w:szCs w:val="22"/>
        </w:rPr>
        <w:t xml:space="preserve"> způsobu rozúčtování </w:t>
      </w:r>
      <w:r w:rsidR="00B90532" w:rsidRPr="00374F63">
        <w:rPr>
          <w:rFonts w:ascii="Arial" w:hAnsi="Arial" w:cs="Arial"/>
          <w:sz w:val="22"/>
          <w:szCs w:val="22"/>
        </w:rPr>
        <w:t xml:space="preserve">nákladů na </w:t>
      </w:r>
      <w:r w:rsidR="002C161E" w:rsidRPr="00374F63">
        <w:rPr>
          <w:rFonts w:ascii="Arial" w:hAnsi="Arial" w:cs="Arial"/>
          <w:sz w:val="22"/>
          <w:szCs w:val="22"/>
        </w:rPr>
        <w:t>S</w:t>
      </w:r>
      <w:r w:rsidRPr="00374F63">
        <w:rPr>
          <w:rFonts w:ascii="Arial" w:hAnsi="Arial" w:cs="Arial"/>
          <w:sz w:val="22"/>
          <w:szCs w:val="22"/>
        </w:rPr>
        <w:t>luž</w:t>
      </w:r>
      <w:r w:rsidR="00B90532" w:rsidRPr="00374F63">
        <w:rPr>
          <w:rFonts w:ascii="Arial" w:hAnsi="Arial" w:cs="Arial"/>
          <w:sz w:val="22"/>
          <w:szCs w:val="22"/>
        </w:rPr>
        <w:t>by</w:t>
      </w:r>
      <w:r w:rsidRPr="00374F63">
        <w:rPr>
          <w:rFonts w:ascii="Arial" w:hAnsi="Arial" w:cs="Arial"/>
          <w:sz w:val="22"/>
          <w:szCs w:val="22"/>
        </w:rPr>
        <w:t xml:space="preserve"> na</w:t>
      </w:r>
      <w:r w:rsidR="00B90532" w:rsidRPr="00374F63">
        <w:rPr>
          <w:rFonts w:ascii="Arial" w:hAnsi="Arial" w:cs="Arial"/>
          <w:sz w:val="22"/>
          <w:szCs w:val="22"/>
        </w:rPr>
        <w:t xml:space="preserve"> </w:t>
      </w:r>
      <w:r w:rsidR="003F178E" w:rsidRPr="00374F63">
        <w:rPr>
          <w:rFonts w:ascii="Arial" w:hAnsi="Arial" w:cs="Arial"/>
          <w:sz w:val="22"/>
          <w:szCs w:val="22"/>
        </w:rPr>
        <w:t>členy Společenství</w:t>
      </w:r>
      <w:r w:rsidR="00B90532" w:rsidRPr="00374F63">
        <w:rPr>
          <w:rFonts w:ascii="Arial" w:hAnsi="Arial" w:cs="Arial"/>
          <w:sz w:val="22"/>
          <w:szCs w:val="22"/>
        </w:rPr>
        <w:t>,</w:t>
      </w:r>
    </w:p>
    <w:p w14:paraId="3C51760B" w14:textId="77777777" w:rsidR="000140AF" w:rsidRPr="00374F63" w:rsidRDefault="000140AF" w:rsidP="00D466C8">
      <w:pPr>
        <w:numPr>
          <w:ilvl w:val="0"/>
          <w:numId w:val="10"/>
        </w:numPr>
        <w:jc w:val="both"/>
        <w:rPr>
          <w:rFonts w:ascii="Arial" w:hAnsi="Arial" w:cs="Arial"/>
          <w:sz w:val="22"/>
          <w:szCs w:val="22"/>
        </w:rPr>
      </w:pPr>
      <w:r w:rsidRPr="00374F63">
        <w:rPr>
          <w:rFonts w:ascii="Arial" w:hAnsi="Arial" w:cs="Arial"/>
          <w:sz w:val="22"/>
          <w:szCs w:val="22"/>
        </w:rPr>
        <w:t xml:space="preserve">rozhodování </w:t>
      </w:r>
      <w:r w:rsidR="00706377" w:rsidRPr="00374F63">
        <w:rPr>
          <w:rFonts w:ascii="Arial" w:hAnsi="Arial" w:cs="Arial"/>
          <w:sz w:val="22"/>
          <w:szCs w:val="22"/>
        </w:rPr>
        <w:t>o</w:t>
      </w:r>
      <w:r w:rsidR="00D466C8" w:rsidRPr="00374F63">
        <w:rPr>
          <w:rFonts w:ascii="Arial" w:hAnsi="Arial" w:cs="Arial"/>
          <w:sz w:val="22"/>
          <w:szCs w:val="22"/>
        </w:rPr>
        <w:t xml:space="preserve"> </w:t>
      </w:r>
      <w:r w:rsidRPr="00374F63">
        <w:rPr>
          <w:rFonts w:ascii="Arial" w:hAnsi="Arial" w:cs="Arial"/>
          <w:sz w:val="22"/>
          <w:szCs w:val="22"/>
        </w:rPr>
        <w:t xml:space="preserve">členství </w:t>
      </w:r>
      <w:r w:rsidR="002C161E" w:rsidRPr="00374F63">
        <w:rPr>
          <w:rFonts w:ascii="Arial" w:hAnsi="Arial" w:cs="Arial"/>
          <w:sz w:val="22"/>
          <w:szCs w:val="22"/>
        </w:rPr>
        <w:t>S</w:t>
      </w:r>
      <w:r w:rsidRPr="00374F63">
        <w:rPr>
          <w:rFonts w:ascii="Arial" w:hAnsi="Arial" w:cs="Arial"/>
          <w:sz w:val="22"/>
          <w:szCs w:val="22"/>
        </w:rPr>
        <w:t>polečenství v právnické osobě působící v oblasti bydlení</w:t>
      </w:r>
      <w:r w:rsidR="00664FA0" w:rsidRPr="00374F63">
        <w:rPr>
          <w:rFonts w:ascii="Arial" w:hAnsi="Arial" w:cs="Arial"/>
          <w:sz w:val="22"/>
          <w:szCs w:val="22"/>
        </w:rPr>
        <w:t>;</w:t>
      </w:r>
      <w:r w:rsidRPr="00374F63">
        <w:rPr>
          <w:rFonts w:ascii="Arial" w:hAnsi="Arial" w:cs="Arial"/>
          <w:sz w:val="22"/>
          <w:szCs w:val="22"/>
        </w:rPr>
        <w:t xml:space="preserve"> </w:t>
      </w:r>
    </w:p>
    <w:p w14:paraId="1C2A5D3D" w14:textId="669E52A3" w:rsidR="00D466C8" w:rsidRPr="00374F63" w:rsidRDefault="00D466C8" w:rsidP="00D466C8">
      <w:pPr>
        <w:numPr>
          <w:ilvl w:val="0"/>
          <w:numId w:val="10"/>
        </w:numPr>
        <w:jc w:val="both"/>
        <w:rPr>
          <w:rFonts w:ascii="Arial" w:hAnsi="Arial" w:cs="Arial"/>
          <w:sz w:val="22"/>
          <w:szCs w:val="22"/>
        </w:rPr>
      </w:pPr>
      <w:r w:rsidRPr="00374F63">
        <w:rPr>
          <w:rFonts w:ascii="Arial" w:hAnsi="Arial" w:cs="Arial"/>
          <w:sz w:val="22"/>
          <w:szCs w:val="22"/>
        </w:rPr>
        <w:t xml:space="preserve">rozhodování </w:t>
      </w:r>
      <w:r w:rsidR="002C161E" w:rsidRPr="00374F63">
        <w:rPr>
          <w:rFonts w:ascii="Arial" w:hAnsi="Arial" w:cs="Arial"/>
          <w:sz w:val="22"/>
          <w:szCs w:val="22"/>
        </w:rPr>
        <w:t>o opravě</w:t>
      </w:r>
      <w:r w:rsidRPr="00374F63">
        <w:rPr>
          <w:rFonts w:ascii="Arial" w:hAnsi="Arial" w:cs="Arial"/>
          <w:sz w:val="22"/>
          <w:szCs w:val="22"/>
        </w:rPr>
        <w:t>, modernizaci, rekonstrukci</w:t>
      </w:r>
      <w:r w:rsidR="002C161E" w:rsidRPr="00374F63">
        <w:rPr>
          <w:rFonts w:ascii="Arial" w:hAnsi="Arial" w:cs="Arial"/>
          <w:sz w:val="22"/>
          <w:szCs w:val="22"/>
        </w:rPr>
        <w:t xml:space="preserve"> nebo údržbě Společné části anebo stavební úpravě Společné části, která nevyžaduje změnu Prohlášení, </w:t>
      </w:r>
      <w:r w:rsidR="00247B25" w:rsidRPr="00374F63">
        <w:rPr>
          <w:rFonts w:ascii="Arial" w:hAnsi="Arial" w:cs="Arial"/>
          <w:sz w:val="22"/>
          <w:szCs w:val="22"/>
        </w:rPr>
        <w:t>nejsou-li tato rozhodnutí v pravomoci statutárního orgánu</w:t>
      </w:r>
      <w:r w:rsidR="00247B25" w:rsidRPr="00374F63" w:rsidDel="00247B25">
        <w:rPr>
          <w:rFonts w:ascii="Arial" w:hAnsi="Arial" w:cs="Arial"/>
          <w:sz w:val="22"/>
          <w:szCs w:val="22"/>
        </w:rPr>
        <w:t xml:space="preserve"> </w:t>
      </w:r>
      <w:r w:rsidRPr="00374F63">
        <w:rPr>
          <w:rFonts w:ascii="Arial" w:hAnsi="Arial" w:cs="Arial"/>
          <w:sz w:val="22"/>
          <w:szCs w:val="22"/>
        </w:rPr>
        <w:t>(čl. 6 těchto stanov);</w:t>
      </w:r>
    </w:p>
    <w:p w14:paraId="2047AD73" w14:textId="77777777" w:rsidR="00B04931" w:rsidRPr="00374F63" w:rsidRDefault="00D466C8" w:rsidP="00D466C8">
      <w:pPr>
        <w:numPr>
          <w:ilvl w:val="0"/>
          <w:numId w:val="10"/>
        </w:numPr>
        <w:jc w:val="both"/>
        <w:rPr>
          <w:rFonts w:ascii="Arial" w:hAnsi="Arial" w:cs="Arial"/>
          <w:sz w:val="22"/>
          <w:szCs w:val="22"/>
        </w:rPr>
      </w:pPr>
      <w:r w:rsidRPr="00374F63">
        <w:rPr>
          <w:rFonts w:ascii="Arial" w:hAnsi="Arial" w:cs="Arial"/>
          <w:sz w:val="22"/>
          <w:szCs w:val="22"/>
        </w:rPr>
        <w:t xml:space="preserve">rozhodování </w:t>
      </w:r>
      <w:r w:rsidR="005C6DC4" w:rsidRPr="00374F63">
        <w:rPr>
          <w:rFonts w:ascii="Arial" w:hAnsi="Arial" w:cs="Arial"/>
          <w:sz w:val="22"/>
          <w:szCs w:val="22"/>
        </w:rPr>
        <w:t xml:space="preserve">o způsobu </w:t>
      </w:r>
      <w:r w:rsidR="002C161E" w:rsidRPr="00374F63">
        <w:rPr>
          <w:rFonts w:ascii="Arial" w:hAnsi="Arial" w:cs="Arial"/>
          <w:sz w:val="22"/>
          <w:szCs w:val="22"/>
        </w:rPr>
        <w:t xml:space="preserve">použití zisku </w:t>
      </w:r>
      <w:r w:rsidR="001177A1" w:rsidRPr="00374F63">
        <w:rPr>
          <w:rFonts w:ascii="Arial" w:hAnsi="Arial" w:cs="Arial"/>
          <w:sz w:val="22"/>
          <w:szCs w:val="22"/>
        </w:rPr>
        <w:t xml:space="preserve">včetně způsobu jeho rozdělení </w:t>
      </w:r>
      <w:r w:rsidR="00664FA0" w:rsidRPr="00374F63">
        <w:rPr>
          <w:rFonts w:ascii="Arial" w:hAnsi="Arial" w:cs="Arial"/>
          <w:sz w:val="22"/>
          <w:szCs w:val="22"/>
        </w:rPr>
        <w:t xml:space="preserve">mezi členy </w:t>
      </w:r>
      <w:r w:rsidR="002C161E" w:rsidRPr="00374F63">
        <w:rPr>
          <w:rFonts w:ascii="Arial" w:hAnsi="Arial" w:cs="Arial"/>
          <w:sz w:val="22"/>
          <w:szCs w:val="22"/>
        </w:rPr>
        <w:t>S</w:t>
      </w:r>
      <w:r w:rsidR="00664FA0" w:rsidRPr="00374F63">
        <w:rPr>
          <w:rFonts w:ascii="Arial" w:hAnsi="Arial" w:cs="Arial"/>
          <w:sz w:val="22"/>
          <w:szCs w:val="22"/>
        </w:rPr>
        <w:t>polečenství</w:t>
      </w:r>
      <w:r w:rsidR="001177A1" w:rsidRPr="00374F63">
        <w:rPr>
          <w:rFonts w:ascii="Arial" w:hAnsi="Arial" w:cs="Arial"/>
          <w:sz w:val="22"/>
          <w:szCs w:val="22"/>
        </w:rPr>
        <w:t xml:space="preserve"> a o způsobu úhrady ztráty</w:t>
      </w:r>
      <w:r w:rsidR="00664FA0" w:rsidRPr="00374F63">
        <w:rPr>
          <w:rFonts w:ascii="Arial" w:hAnsi="Arial" w:cs="Arial"/>
          <w:sz w:val="22"/>
          <w:szCs w:val="22"/>
        </w:rPr>
        <w:t>;</w:t>
      </w:r>
      <w:r w:rsidR="000140AF" w:rsidRPr="00374F63">
        <w:rPr>
          <w:rFonts w:ascii="Arial" w:hAnsi="Arial" w:cs="Arial"/>
          <w:sz w:val="22"/>
          <w:szCs w:val="22"/>
        </w:rPr>
        <w:t xml:space="preserve">  </w:t>
      </w:r>
    </w:p>
    <w:p w14:paraId="78D5E8C5" w14:textId="77777777" w:rsidR="000140AF" w:rsidRPr="00374F63" w:rsidRDefault="000140AF" w:rsidP="00C651CC">
      <w:pPr>
        <w:numPr>
          <w:ilvl w:val="0"/>
          <w:numId w:val="10"/>
        </w:numPr>
        <w:jc w:val="both"/>
        <w:rPr>
          <w:rFonts w:ascii="Arial" w:hAnsi="Arial" w:cs="Arial"/>
          <w:sz w:val="22"/>
          <w:szCs w:val="22"/>
        </w:rPr>
      </w:pPr>
      <w:r w:rsidRPr="00374F63">
        <w:rPr>
          <w:rFonts w:ascii="Arial" w:hAnsi="Arial" w:cs="Arial"/>
          <w:sz w:val="22"/>
          <w:szCs w:val="22"/>
        </w:rPr>
        <w:lastRenderedPageBreak/>
        <w:t xml:space="preserve">udělování předchozího souhlasu </w:t>
      </w:r>
    </w:p>
    <w:p w14:paraId="414FBF28" w14:textId="77777777" w:rsidR="00643C39" w:rsidRPr="00374F63" w:rsidRDefault="0085363F" w:rsidP="00C651CC">
      <w:pPr>
        <w:numPr>
          <w:ilvl w:val="1"/>
          <w:numId w:val="10"/>
        </w:numPr>
        <w:jc w:val="both"/>
        <w:rPr>
          <w:rFonts w:ascii="Arial" w:hAnsi="Arial" w:cs="Arial"/>
          <w:sz w:val="22"/>
          <w:szCs w:val="22"/>
        </w:rPr>
      </w:pPr>
      <w:r w:rsidRPr="00374F63">
        <w:rPr>
          <w:rFonts w:ascii="Arial" w:hAnsi="Arial" w:cs="Arial"/>
          <w:sz w:val="22"/>
          <w:szCs w:val="22"/>
        </w:rPr>
        <w:t>k nabytí, zcizení nebo zatížení nemovitých věcí nebo k jinému nakládání s nimi</w:t>
      </w:r>
      <w:r w:rsidR="00643C39" w:rsidRPr="00374F63">
        <w:rPr>
          <w:rFonts w:ascii="Arial" w:hAnsi="Arial" w:cs="Arial"/>
          <w:sz w:val="22"/>
          <w:szCs w:val="22"/>
        </w:rPr>
        <w:t>;</w:t>
      </w:r>
    </w:p>
    <w:p w14:paraId="2B654975" w14:textId="77777777" w:rsidR="0085363F" w:rsidRPr="00374F63" w:rsidRDefault="0085363F" w:rsidP="00C651CC">
      <w:pPr>
        <w:numPr>
          <w:ilvl w:val="1"/>
          <w:numId w:val="10"/>
        </w:numPr>
        <w:jc w:val="both"/>
        <w:rPr>
          <w:rFonts w:ascii="Arial" w:hAnsi="Arial" w:cs="Arial"/>
          <w:sz w:val="22"/>
          <w:szCs w:val="22"/>
        </w:rPr>
      </w:pPr>
      <w:r w:rsidRPr="00374F63">
        <w:rPr>
          <w:rFonts w:ascii="Arial" w:hAnsi="Arial" w:cs="Arial"/>
          <w:sz w:val="22"/>
          <w:szCs w:val="22"/>
        </w:rPr>
        <w:t xml:space="preserve">k nabytí, zcizení nebo zatížení movitých věcí nebo k jinému nakládání s nimi, nejsou-li tato rozhodnutí </w:t>
      </w:r>
      <w:r w:rsidR="00643C39" w:rsidRPr="00374F63">
        <w:rPr>
          <w:rFonts w:ascii="Arial" w:hAnsi="Arial" w:cs="Arial"/>
          <w:sz w:val="22"/>
          <w:szCs w:val="22"/>
        </w:rPr>
        <w:t>v pravomoci statutárního orgánu;</w:t>
      </w:r>
    </w:p>
    <w:p w14:paraId="67BFE4DE" w14:textId="77777777" w:rsidR="0085363F" w:rsidRPr="00374F63" w:rsidRDefault="0085363F" w:rsidP="00C651CC">
      <w:pPr>
        <w:numPr>
          <w:ilvl w:val="1"/>
          <w:numId w:val="10"/>
        </w:numPr>
        <w:jc w:val="both"/>
        <w:rPr>
          <w:rFonts w:ascii="Arial" w:hAnsi="Arial" w:cs="Arial"/>
          <w:sz w:val="22"/>
          <w:szCs w:val="22"/>
        </w:rPr>
      </w:pPr>
      <w:r w:rsidRPr="00374F63">
        <w:rPr>
          <w:rFonts w:ascii="Arial" w:hAnsi="Arial" w:cs="Arial"/>
          <w:sz w:val="22"/>
          <w:szCs w:val="22"/>
        </w:rPr>
        <w:t xml:space="preserve">k uzavření smlouvy o úvěru </w:t>
      </w:r>
      <w:r w:rsidR="00C748E8" w:rsidRPr="00374F63">
        <w:rPr>
          <w:rFonts w:ascii="Arial" w:hAnsi="Arial" w:cs="Arial"/>
          <w:sz w:val="22"/>
          <w:szCs w:val="22"/>
        </w:rPr>
        <w:t>S</w:t>
      </w:r>
      <w:r w:rsidRPr="00374F63">
        <w:rPr>
          <w:rFonts w:ascii="Arial" w:hAnsi="Arial" w:cs="Arial"/>
          <w:sz w:val="22"/>
          <w:szCs w:val="22"/>
        </w:rPr>
        <w:t>polečenstvím včetně schválení výše a podmínek úvěru</w:t>
      </w:r>
      <w:r w:rsidR="00664FA0" w:rsidRPr="00374F63">
        <w:rPr>
          <w:rFonts w:ascii="Arial" w:hAnsi="Arial" w:cs="Arial"/>
          <w:sz w:val="22"/>
          <w:szCs w:val="22"/>
        </w:rPr>
        <w:t>;</w:t>
      </w:r>
      <w:r w:rsidRPr="00374F63">
        <w:rPr>
          <w:rFonts w:ascii="Arial" w:hAnsi="Arial" w:cs="Arial"/>
          <w:sz w:val="22"/>
          <w:szCs w:val="22"/>
        </w:rPr>
        <w:t xml:space="preserve"> </w:t>
      </w:r>
    </w:p>
    <w:p w14:paraId="47BC10E8" w14:textId="77777777" w:rsidR="0085363F" w:rsidRPr="00374F63" w:rsidRDefault="0085363F" w:rsidP="00C651CC">
      <w:pPr>
        <w:numPr>
          <w:ilvl w:val="1"/>
          <w:numId w:val="10"/>
        </w:numPr>
        <w:jc w:val="both"/>
        <w:rPr>
          <w:rFonts w:ascii="Arial" w:hAnsi="Arial" w:cs="Arial"/>
          <w:sz w:val="22"/>
          <w:szCs w:val="22"/>
        </w:rPr>
      </w:pPr>
      <w:r w:rsidRPr="00374F63">
        <w:rPr>
          <w:rFonts w:ascii="Arial" w:hAnsi="Arial" w:cs="Arial"/>
          <w:sz w:val="22"/>
          <w:szCs w:val="22"/>
        </w:rPr>
        <w:t>k uzavření smlouvy o zřízení zástavn</w:t>
      </w:r>
      <w:r w:rsidR="00C748E8" w:rsidRPr="00374F63">
        <w:rPr>
          <w:rFonts w:ascii="Arial" w:hAnsi="Arial" w:cs="Arial"/>
          <w:sz w:val="22"/>
          <w:szCs w:val="22"/>
        </w:rPr>
        <w:t>ího práva k Jednotce, pokud dotčený vlastník J</w:t>
      </w:r>
      <w:r w:rsidRPr="00374F63">
        <w:rPr>
          <w:rFonts w:ascii="Arial" w:hAnsi="Arial" w:cs="Arial"/>
          <w:sz w:val="22"/>
          <w:szCs w:val="22"/>
        </w:rPr>
        <w:t>ednotky v písemné formě s uzavřením zástavní smlouvy souhlasil</w:t>
      </w:r>
      <w:r w:rsidR="00664FA0" w:rsidRPr="00374F63">
        <w:rPr>
          <w:rFonts w:ascii="Arial" w:hAnsi="Arial" w:cs="Arial"/>
          <w:sz w:val="22"/>
          <w:szCs w:val="22"/>
        </w:rPr>
        <w:t>;</w:t>
      </w:r>
      <w:r w:rsidRPr="00374F63">
        <w:rPr>
          <w:rFonts w:ascii="Arial" w:hAnsi="Arial" w:cs="Arial"/>
          <w:sz w:val="22"/>
          <w:szCs w:val="22"/>
        </w:rPr>
        <w:t xml:space="preserve"> </w:t>
      </w:r>
    </w:p>
    <w:p w14:paraId="14E18294" w14:textId="0E4D4EC9" w:rsidR="000140AF" w:rsidRPr="00374F63" w:rsidRDefault="000140AF" w:rsidP="00C651CC">
      <w:pPr>
        <w:numPr>
          <w:ilvl w:val="0"/>
          <w:numId w:val="10"/>
        </w:numPr>
        <w:jc w:val="both"/>
        <w:rPr>
          <w:rFonts w:ascii="Arial" w:hAnsi="Arial"/>
          <w:color w:val="000000" w:themeColor="text1"/>
          <w:sz w:val="22"/>
        </w:rPr>
      </w:pPr>
      <w:r w:rsidRPr="00374F63">
        <w:rPr>
          <w:rFonts w:ascii="Arial" w:hAnsi="Arial"/>
          <w:color w:val="000000" w:themeColor="text1"/>
          <w:sz w:val="22"/>
        </w:rPr>
        <w:t>určení osoby, která má zajišťovat některé činnosti správy domu a pozemku,</w:t>
      </w:r>
      <w:r w:rsidR="00285142" w:rsidRPr="00374F63">
        <w:rPr>
          <w:rFonts w:ascii="Arial" w:hAnsi="Arial"/>
          <w:color w:val="000000" w:themeColor="text1"/>
          <w:sz w:val="22"/>
        </w:rPr>
        <w:t xml:space="preserve"> </w:t>
      </w:r>
      <w:r w:rsidRPr="00374F63">
        <w:rPr>
          <w:rFonts w:ascii="Arial" w:hAnsi="Arial"/>
          <w:color w:val="000000" w:themeColor="text1"/>
          <w:sz w:val="22"/>
        </w:rPr>
        <w:t>i rozhodnutí o její změně, jakož i schválení smlouvy s touto osobou a schválení změny smlouvy v ujednání o ceně nebo o rozsahu činnosti</w:t>
      </w:r>
      <w:r w:rsidR="00B80D9E" w:rsidRPr="00374F63">
        <w:rPr>
          <w:rFonts w:ascii="Arial" w:hAnsi="Arial"/>
          <w:color w:val="000000" w:themeColor="text1"/>
          <w:sz w:val="22"/>
        </w:rPr>
        <w:t>,</w:t>
      </w:r>
      <w:r w:rsidRPr="00374F63">
        <w:rPr>
          <w:rFonts w:ascii="Arial" w:hAnsi="Arial"/>
          <w:color w:val="000000" w:themeColor="text1"/>
          <w:sz w:val="22"/>
        </w:rPr>
        <w:t xml:space="preserve"> </w:t>
      </w:r>
    </w:p>
    <w:p w14:paraId="2A5B29A1" w14:textId="77777777" w:rsidR="000140AF" w:rsidRPr="00374F63" w:rsidRDefault="000140AF" w:rsidP="00C651CC">
      <w:pPr>
        <w:numPr>
          <w:ilvl w:val="0"/>
          <w:numId w:val="10"/>
        </w:numPr>
        <w:jc w:val="both"/>
        <w:rPr>
          <w:rFonts w:ascii="Arial" w:hAnsi="Arial" w:cs="Arial"/>
          <w:sz w:val="22"/>
          <w:szCs w:val="22"/>
        </w:rPr>
      </w:pPr>
      <w:r w:rsidRPr="00374F63">
        <w:rPr>
          <w:rFonts w:ascii="Arial" w:hAnsi="Arial" w:cs="Arial"/>
          <w:sz w:val="22"/>
          <w:szCs w:val="22"/>
        </w:rPr>
        <w:t xml:space="preserve">rozhodování v dalších záležitostech určených těmito stanovami nebo v záležitostech, které si shromáždění k rozhodnutí vyhradí. </w:t>
      </w:r>
    </w:p>
    <w:p w14:paraId="33B22D66" w14:textId="5584633E" w:rsidR="00EE462E" w:rsidRDefault="00EE462E" w:rsidP="000140AF">
      <w:pPr>
        <w:jc w:val="both"/>
        <w:rPr>
          <w:rFonts w:ascii="Arial" w:hAnsi="Arial" w:cs="Arial"/>
          <w:sz w:val="22"/>
          <w:szCs w:val="22"/>
        </w:rPr>
      </w:pPr>
    </w:p>
    <w:p w14:paraId="077BBBC8" w14:textId="77777777" w:rsidR="00D036A6" w:rsidRPr="00374F63" w:rsidRDefault="00D036A6" w:rsidP="000140AF">
      <w:pPr>
        <w:jc w:val="center"/>
        <w:rPr>
          <w:rFonts w:ascii="Arial" w:hAnsi="Arial" w:cs="Arial"/>
          <w:sz w:val="22"/>
          <w:szCs w:val="22"/>
        </w:rPr>
      </w:pPr>
    </w:p>
    <w:p w14:paraId="0D497949" w14:textId="77777777" w:rsidR="00D036A6" w:rsidRPr="00374F63" w:rsidRDefault="00D036A6" w:rsidP="000140AF">
      <w:pPr>
        <w:jc w:val="center"/>
        <w:rPr>
          <w:rFonts w:ascii="Arial" w:hAnsi="Arial" w:cs="Arial"/>
          <w:sz w:val="22"/>
          <w:szCs w:val="22"/>
        </w:rPr>
      </w:pPr>
    </w:p>
    <w:p w14:paraId="66D41D62" w14:textId="31A83936" w:rsidR="00D036A6" w:rsidRPr="00374F63" w:rsidRDefault="000140AF" w:rsidP="00D036A6">
      <w:pPr>
        <w:jc w:val="center"/>
        <w:rPr>
          <w:rFonts w:ascii="Arial" w:hAnsi="Arial" w:cs="Arial"/>
          <w:sz w:val="22"/>
          <w:szCs w:val="22"/>
        </w:rPr>
      </w:pPr>
      <w:r w:rsidRPr="00374F63">
        <w:rPr>
          <w:rFonts w:ascii="Arial" w:hAnsi="Arial" w:cs="Arial"/>
          <w:sz w:val="22"/>
          <w:szCs w:val="22"/>
        </w:rPr>
        <w:t>Čl. 1</w:t>
      </w:r>
      <w:r w:rsidR="00C748E8" w:rsidRPr="00374F63">
        <w:rPr>
          <w:rFonts w:ascii="Arial" w:hAnsi="Arial" w:cs="Arial"/>
          <w:sz w:val="22"/>
          <w:szCs w:val="22"/>
        </w:rPr>
        <w:t>4</w:t>
      </w:r>
      <w:r w:rsidRPr="00374F63">
        <w:rPr>
          <w:rFonts w:ascii="Arial" w:hAnsi="Arial" w:cs="Arial"/>
          <w:sz w:val="22"/>
          <w:szCs w:val="22"/>
        </w:rPr>
        <w:t xml:space="preserve"> </w:t>
      </w:r>
    </w:p>
    <w:p w14:paraId="739DE29A" w14:textId="4E81DBA5" w:rsidR="000140AF" w:rsidRPr="00374F63" w:rsidRDefault="000140AF" w:rsidP="000140AF">
      <w:pPr>
        <w:jc w:val="center"/>
        <w:rPr>
          <w:rFonts w:ascii="Arial" w:hAnsi="Arial" w:cs="Arial"/>
          <w:b/>
          <w:sz w:val="22"/>
          <w:szCs w:val="22"/>
        </w:rPr>
      </w:pPr>
      <w:r w:rsidRPr="00374F63">
        <w:rPr>
          <w:rFonts w:ascii="Arial" w:hAnsi="Arial" w:cs="Arial"/>
          <w:b/>
          <w:sz w:val="22"/>
          <w:szCs w:val="22"/>
        </w:rPr>
        <w:t xml:space="preserve">Rozhodnutí mimo zasedání </w:t>
      </w:r>
    </w:p>
    <w:p w14:paraId="0B0B1E91" w14:textId="77777777" w:rsidR="000140AF" w:rsidRPr="00374F63" w:rsidRDefault="000140AF" w:rsidP="000140AF">
      <w:pPr>
        <w:jc w:val="center"/>
        <w:rPr>
          <w:rFonts w:ascii="Arial" w:hAnsi="Arial" w:cs="Arial"/>
          <w:sz w:val="22"/>
          <w:szCs w:val="22"/>
        </w:rPr>
      </w:pPr>
    </w:p>
    <w:p w14:paraId="2C63992D" w14:textId="2043D19E" w:rsidR="000140AF" w:rsidRPr="00374F63" w:rsidRDefault="000140AF" w:rsidP="007C2733">
      <w:pPr>
        <w:numPr>
          <w:ilvl w:val="0"/>
          <w:numId w:val="11"/>
        </w:numPr>
        <w:jc w:val="both"/>
        <w:rPr>
          <w:rFonts w:ascii="Arial" w:hAnsi="Arial" w:cs="Arial"/>
          <w:sz w:val="22"/>
          <w:szCs w:val="22"/>
        </w:rPr>
      </w:pPr>
      <w:r w:rsidRPr="00374F63">
        <w:rPr>
          <w:rFonts w:ascii="Arial" w:hAnsi="Arial"/>
          <w:color w:val="000000" w:themeColor="text1"/>
          <w:sz w:val="22"/>
        </w:rPr>
        <w:t xml:space="preserve">O </w:t>
      </w:r>
      <w:r w:rsidR="00722703" w:rsidRPr="00374F63">
        <w:rPr>
          <w:rFonts w:ascii="Arial" w:hAnsi="Arial"/>
          <w:color w:val="000000" w:themeColor="text1"/>
          <w:sz w:val="22"/>
        </w:rPr>
        <w:t xml:space="preserve">všech </w:t>
      </w:r>
      <w:r w:rsidRPr="00374F63">
        <w:rPr>
          <w:rFonts w:ascii="Arial" w:hAnsi="Arial"/>
          <w:color w:val="000000" w:themeColor="text1"/>
          <w:sz w:val="22"/>
        </w:rPr>
        <w:t xml:space="preserve">záležitostech spadajících do působnosti shromáždění může být rozhodováno mimo zasedání. </w:t>
      </w:r>
      <w:r w:rsidRPr="00374F63">
        <w:rPr>
          <w:rFonts w:ascii="Arial" w:hAnsi="Arial" w:cs="Arial"/>
          <w:sz w:val="22"/>
          <w:szCs w:val="22"/>
        </w:rPr>
        <w:t xml:space="preserve">Statutární orgán zašle návrh rozhodnutí na adresu členů </w:t>
      </w:r>
      <w:r w:rsidR="00DB3D3D" w:rsidRPr="00374F63">
        <w:rPr>
          <w:rFonts w:ascii="Arial" w:hAnsi="Arial" w:cs="Arial"/>
          <w:sz w:val="22"/>
          <w:szCs w:val="22"/>
        </w:rPr>
        <w:t>S</w:t>
      </w:r>
      <w:r w:rsidRPr="00374F63">
        <w:rPr>
          <w:rFonts w:ascii="Arial" w:hAnsi="Arial" w:cs="Arial"/>
          <w:sz w:val="22"/>
          <w:szCs w:val="22"/>
        </w:rPr>
        <w:t>polečenství uvedenou v seznamu členů. Návrh musí obsahovat návrh usnesení, podklady potřebné pro jeho posouzení nebo údaj, kde jsou uveřejněny</w:t>
      </w:r>
      <w:r w:rsidR="00B40053" w:rsidRPr="00374F63">
        <w:rPr>
          <w:rFonts w:ascii="Arial" w:hAnsi="Arial" w:cs="Arial"/>
          <w:sz w:val="22"/>
          <w:szCs w:val="22"/>
        </w:rPr>
        <w:t>, a</w:t>
      </w:r>
      <w:r w:rsidRPr="00374F63">
        <w:rPr>
          <w:rFonts w:ascii="Arial" w:hAnsi="Arial" w:cs="Arial"/>
          <w:sz w:val="22"/>
          <w:szCs w:val="22"/>
        </w:rPr>
        <w:t xml:space="preserve"> údaj o lhůtě, ve které se má </w:t>
      </w:r>
      <w:r w:rsidR="00DB3D3D" w:rsidRPr="00374F63">
        <w:rPr>
          <w:rFonts w:ascii="Arial" w:hAnsi="Arial" w:cs="Arial"/>
          <w:sz w:val="22"/>
          <w:szCs w:val="22"/>
        </w:rPr>
        <w:t>člen</w:t>
      </w:r>
      <w:r w:rsidRPr="00374F63">
        <w:rPr>
          <w:rFonts w:ascii="Arial" w:hAnsi="Arial" w:cs="Arial"/>
          <w:sz w:val="22"/>
          <w:szCs w:val="22"/>
        </w:rPr>
        <w:t xml:space="preserve"> vyjádřit.</w:t>
      </w:r>
      <w:r w:rsidR="008235D1" w:rsidRPr="00374F63">
        <w:rPr>
          <w:rFonts w:ascii="Arial" w:hAnsi="Arial" w:cs="Arial"/>
          <w:sz w:val="22"/>
          <w:szCs w:val="22"/>
        </w:rPr>
        <w:t xml:space="preserve"> Lhůta k vyjádření vlastníka jednotky činí 15 dní od doručení návrhu členu Společenství.  </w:t>
      </w:r>
    </w:p>
    <w:p w14:paraId="03F81105" w14:textId="77777777" w:rsidR="00315F01" w:rsidRPr="00374F63" w:rsidRDefault="00315F01" w:rsidP="00315F01">
      <w:pPr>
        <w:ind w:left="720"/>
        <w:jc w:val="both"/>
        <w:rPr>
          <w:rFonts w:ascii="Arial" w:hAnsi="Arial" w:cs="Arial"/>
          <w:sz w:val="22"/>
          <w:szCs w:val="22"/>
        </w:rPr>
      </w:pPr>
    </w:p>
    <w:p w14:paraId="5EB18CBC" w14:textId="2EEFC127" w:rsidR="000140AF" w:rsidRPr="00374F63" w:rsidRDefault="000140AF" w:rsidP="00C651CC">
      <w:pPr>
        <w:numPr>
          <w:ilvl w:val="0"/>
          <w:numId w:val="11"/>
        </w:numPr>
        <w:jc w:val="both"/>
        <w:rPr>
          <w:rFonts w:ascii="Arial" w:hAnsi="Arial" w:cs="Arial"/>
          <w:sz w:val="22"/>
          <w:szCs w:val="22"/>
        </w:rPr>
      </w:pPr>
      <w:r w:rsidRPr="00374F63">
        <w:rPr>
          <w:rFonts w:ascii="Arial" w:hAnsi="Arial" w:cs="Arial"/>
          <w:sz w:val="22"/>
          <w:szCs w:val="22"/>
        </w:rPr>
        <w:t xml:space="preserve">K platnosti hlasování se vyžaduje písemné vyjádření „souhlasím/nesouhlasím“ člena </w:t>
      </w:r>
      <w:r w:rsidR="00DB3D3D" w:rsidRPr="00374F63">
        <w:rPr>
          <w:rFonts w:ascii="Arial" w:hAnsi="Arial" w:cs="Arial"/>
          <w:sz w:val="22"/>
          <w:szCs w:val="22"/>
        </w:rPr>
        <w:t>S</w:t>
      </w:r>
      <w:r w:rsidRPr="00374F63">
        <w:rPr>
          <w:rFonts w:ascii="Arial" w:hAnsi="Arial" w:cs="Arial"/>
          <w:sz w:val="22"/>
          <w:szCs w:val="22"/>
        </w:rPr>
        <w:t xml:space="preserve">polečenství s uvedením dne, měsíce a roku, kdy bylo vyjádření učiněno, opatřené vlastnoručním podpisem člena </w:t>
      </w:r>
      <w:r w:rsidR="00DB3D3D" w:rsidRPr="00374F63">
        <w:rPr>
          <w:rFonts w:ascii="Arial" w:hAnsi="Arial" w:cs="Arial"/>
          <w:sz w:val="22"/>
          <w:szCs w:val="22"/>
        </w:rPr>
        <w:t>S</w:t>
      </w:r>
      <w:r w:rsidRPr="00374F63">
        <w:rPr>
          <w:rFonts w:ascii="Arial" w:hAnsi="Arial" w:cs="Arial"/>
          <w:sz w:val="22"/>
          <w:szCs w:val="22"/>
        </w:rPr>
        <w:t xml:space="preserve">polečenství na listinu obsahující plné znění návrhu rozhodnutí. </w:t>
      </w:r>
    </w:p>
    <w:p w14:paraId="5C70F0AC" w14:textId="77777777" w:rsidR="00315F01" w:rsidRPr="00374F63" w:rsidRDefault="00315F01" w:rsidP="00315F01">
      <w:pPr>
        <w:ind w:left="720"/>
        <w:jc w:val="both"/>
        <w:rPr>
          <w:rFonts w:ascii="Arial" w:hAnsi="Arial" w:cs="Arial"/>
          <w:sz w:val="22"/>
          <w:szCs w:val="22"/>
        </w:rPr>
      </w:pPr>
    </w:p>
    <w:p w14:paraId="73CDD14B" w14:textId="3E11F92A" w:rsidR="00722703" w:rsidRPr="00374F63" w:rsidRDefault="00AE4FD3" w:rsidP="00722703">
      <w:pPr>
        <w:numPr>
          <w:ilvl w:val="0"/>
          <w:numId w:val="11"/>
        </w:numPr>
        <w:jc w:val="both"/>
        <w:rPr>
          <w:rFonts w:ascii="Arial" w:hAnsi="Arial" w:cs="Arial"/>
          <w:sz w:val="22"/>
          <w:szCs w:val="22"/>
        </w:rPr>
      </w:pPr>
      <w:r w:rsidRPr="00374F63">
        <w:rPr>
          <w:rFonts w:ascii="Arial" w:hAnsi="Arial" w:cs="Arial"/>
          <w:sz w:val="22"/>
          <w:szCs w:val="22"/>
        </w:rPr>
        <w:t xml:space="preserve">Nedoručí-li člen </w:t>
      </w:r>
      <w:r w:rsidR="00DB3D3D" w:rsidRPr="00374F63">
        <w:rPr>
          <w:rFonts w:ascii="Arial" w:hAnsi="Arial" w:cs="Arial"/>
          <w:sz w:val="22"/>
          <w:szCs w:val="22"/>
        </w:rPr>
        <w:t>S</w:t>
      </w:r>
      <w:r w:rsidRPr="00374F63">
        <w:rPr>
          <w:rFonts w:ascii="Arial" w:hAnsi="Arial" w:cs="Arial"/>
          <w:sz w:val="22"/>
          <w:szCs w:val="22"/>
        </w:rPr>
        <w:t xml:space="preserve">polečenství statutárnímu orgánu svůj souhlas s návrhem usnesení ve lhůtě </w:t>
      </w:r>
      <w:r w:rsidR="00EE462E">
        <w:rPr>
          <w:rFonts w:ascii="Arial" w:hAnsi="Arial" w:cs="Arial"/>
          <w:color w:val="000000" w:themeColor="text1"/>
          <w:sz w:val="22"/>
          <w:szCs w:val="22"/>
          <w:lang w:val="en-US"/>
        </w:rPr>
        <w:t>patnácti</w:t>
      </w:r>
      <w:r w:rsidRPr="00374F63">
        <w:rPr>
          <w:rFonts w:ascii="Arial" w:hAnsi="Arial" w:cs="Arial"/>
          <w:color w:val="000000" w:themeColor="text1"/>
          <w:sz w:val="22"/>
          <w:szCs w:val="22"/>
        </w:rPr>
        <w:t xml:space="preserve"> </w:t>
      </w:r>
      <w:r w:rsidRPr="00374F63">
        <w:rPr>
          <w:rFonts w:ascii="Arial" w:hAnsi="Arial" w:cs="Arial"/>
          <w:sz w:val="22"/>
          <w:szCs w:val="22"/>
        </w:rPr>
        <w:t xml:space="preserve">dnů od doručení návrhu členu </w:t>
      </w:r>
      <w:r w:rsidR="00DB3D3D" w:rsidRPr="00374F63">
        <w:rPr>
          <w:rFonts w:ascii="Arial" w:hAnsi="Arial" w:cs="Arial"/>
          <w:sz w:val="22"/>
          <w:szCs w:val="22"/>
        </w:rPr>
        <w:t>S</w:t>
      </w:r>
      <w:r w:rsidRPr="00374F63">
        <w:rPr>
          <w:rFonts w:ascii="Arial" w:hAnsi="Arial" w:cs="Arial"/>
          <w:sz w:val="22"/>
          <w:szCs w:val="22"/>
        </w:rPr>
        <w:t xml:space="preserve">polečenství, platí, že </w:t>
      </w:r>
      <w:r w:rsidR="0094537D" w:rsidRPr="00374F63">
        <w:rPr>
          <w:rFonts w:ascii="Arial" w:hAnsi="Arial" w:cs="Arial"/>
          <w:sz w:val="22"/>
          <w:szCs w:val="22"/>
        </w:rPr>
        <w:t xml:space="preserve">s návrhem </w:t>
      </w:r>
      <w:r w:rsidR="00C94E2C" w:rsidRPr="00374F63">
        <w:rPr>
          <w:rFonts w:ascii="Arial" w:hAnsi="Arial" w:cs="Arial"/>
          <w:color w:val="000000" w:themeColor="text1"/>
          <w:sz w:val="22"/>
          <w:szCs w:val="22"/>
        </w:rPr>
        <w:t>nesouhlasí</w:t>
      </w:r>
      <w:r w:rsidRPr="00374F63">
        <w:rPr>
          <w:rFonts w:ascii="Arial" w:hAnsi="Arial" w:cs="Arial"/>
          <w:color w:val="000000" w:themeColor="text1"/>
          <w:sz w:val="22"/>
          <w:szCs w:val="22"/>
        </w:rPr>
        <w:t xml:space="preserve">. </w:t>
      </w:r>
      <w:r w:rsidR="00722703" w:rsidRPr="00374F63">
        <w:rPr>
          <w:rFonts w:ascii="Arial" w:hAnsi="Arial" w:cs="Arial"/>
          <w:sz w:val="22"/>
          <w:szCs w:val="22"/>
        </w:rPr>
        <w:t xml:space="preserve">Rozhodnutí se přijímá většinou hlasů všech členů Společenství, ledaže obecně závazný právní předpis nebo tyto stanovy vyžadují vyšší počet hlasů. </w:t>
      </w:r>
    </w:p>
    <w:p w14:paraId="39E33025" w14:textId="77777777" w:rsidR="00315F01" w:rsidRPr="00374F63" w:rsidRDefault="00315F01" w:rsidP="00315F01">
      <w:pPr>
        <w:ind w:left="720"/>
        <w:jc w:val="both"/>
        <w:rPr>
          <w:rFonts w:ascii="Arial" w:hAnsi="Arial" w:cs="Arial"/>
          <w:sz w:val="22"/>
          <w:szCs w:val="22"/>
        </w:rPr>
      </w:pPr>
    </w:p>
    <w:p w14:paraId="5BBAC5B2" w14:textId="1D4C1E5A" w:rsidR="000140AF" w:rsidRPr="00374F63" w:rsidRDefault="000140AF" w:rsidP="00C651CC">
      <w:pPr>
        <w:numPr>
          <w:ilvl w:val="0"/>
          <w:numId w:val="11"/>
        </w:numPr>
        <w:jc w:val="both"/>
        <w:rPr>
          <w:rFonts w:ascii="Arial" w:hAnsi="Arial" w:cs="Arial"/>
          <w:sz w:val="22"/>
          <w:szCs w:val="22"/>
        </w:rPr>
      </w:pPr>
      <w:r w:rsidRPr="00374F63">
        <w:rPr>
          <w:rFonts w:ascii="Arial" w:hAnsi="Arial" w:cs="Arial"/>
          <w:sz w:val="22"/>
          <w:szCs w:val="22"/>
        </w:rPr>
        <w:t xml:space="preserve">Statutární orgán oznámí členům </w:t>
      </w:r>
      <w:r w:rsidR="00DB3D3D" w:rsidRPr="00374F63">
        <w:rPr>
          <w:rFonts w:ascii="Arial" w:hAnsi="Arial" w:cs="Arial"/>
          <w:sz w:val="22"/>
          <w:szCs w:val="22"/>
        </w:rPr>
        <w:t>S</w:t>
      </w:r>
      <w:r w:rsidRPr="00374F63">
        <w:rPr>
          <w:rFonts w:ascii="Arial" w:hAnsi="Arial" w:cs="Arial"/>
          <w:sz w:val="22"/>
          <w:szCs w:val="22"/>
        </w:rPr>
        <w:t xml:space="preserve">polečenství v písemné formě výsledek hlasování </w:t>
      </w:r>
      <w:r w:rsidR="00EE462E">
        <w:rPr>
          <w:rFonts w:ascii="Arial" w:hAnsi="Arial" w:cs="Arial"/>
          <w:sz w:val="22"/>
          <w:szCs w:val="22"/>
        </w:rPr>
        <w:t xml:space="preserve">                              </w:t>
      </w:r>
      <w:r w:rsidRPr="00374F63">
        <w:rPr>
          <w:rFonts w:ascii="Arial" w:hAnsi="Arial" w:cs="Arial"/>
          <w:sz w:val="22"/>
          <w:szCs w:val="22"/>
        </w:rPr>
        <w:t xml:space="preserve">a v případě přijetí usnesení jim oznámí též celý obsah přijatého usnesení. </w:t>
      </w:r>
    </w:p>
    <w:p w14:paraId="273F17BB" w14:textId="77777777" w:rsidR="00315F01" w:rsidRPr="00374F63" w:rsidRDefault="00315F01" w:rsidP="00315F01">
      <w:pPr>
        <w:ind w:left="720"/>
        <w:jc w:val="both"/>
        <w:rPr>
          <w:rFonts w:ascii="Arial" w:hAnsi="Arial" w:cs="Arial"/>
          <w:sz w:val="22"/>
          <w:szCs w:val="22"/>
        </w:rPr>
      </w:pPr>
    </w:p>
    <w:p w14:paraId="55DEA665" w14:textId="3FB4051A" w:rsidR="00703B73" w:rsidRPr="00374F63" w:rsidRDefault="000140AF" w:rsidP="009D7BAA">
      <w:pPr>
        <w:numPr>
          <w:ilvl w:val="0"/>
          <w:numId w:val="11"/>
        </w:numPr>
        <w:jc w:val="both"/>
        <w:rPr>
          <w:rFonts w:ascii="Arial" w:hAnsi="Arial" w:cs="Arial"/>
          <w:color w:val="000000" w:themeColor="text1"/>
          <w:sz w:val="22"/>
          <w:szCs w:val="22"/>
        </w:rPr>
      </w:pPr>
      <w:r w:rsidRPr="00374F63">
        <w:rPr>
          <w:rFonts w:ascii="Arial" w:hAnsi="Arial" w:cs="Arial"/>
          <w:color w:val="000000" w:themeColor="text1"/>
          <w:sz w:val="22"/>
          <w:szCs w:val="22"/>
        </w:rPr>
        <w:t>Ke schválení stavebních úprav spočívajících v modern</w:t>
      </w:r>
      <w:r w:rsidR="002804B7" w:rsidRPr="00374F63">
        <w:rPr>
          <w:rFonts w:ascii="Arial" w:hAnsi="Arial" w:cs="Arial"/>
          <w:color w:val="000000" w:themeColor="text1"/>
          <w:sz w:val="22"/>
          <w:szCs w:val="22"/>
        </w:rPr>
        <w:t>izaci, rekonstrukci a opravách S</w:t>
      </w:r>
      <w:r w:rsidRPr="00374F63">
        <w:rPr>
          <w:rFonts w:ascii="Arial" w:hAnsi="Arial" w:cs="Arial"/>
          <w:color w:val="000000" w:themeColor="text1"/>
          <w:sz w:val="22"/>
          <w:szCs w:val="22"/>
        </w:rPr>
        <w:t xml:space="preserve">polečných částí, jimiž se nemění vnitřní uspořádání </w:t>
      </w:r>
      <w:r w:rsidR="00DB3D3D" w:rsidRPr="00374F63">
        <w:rPr>
          <w:rFonts w:ascii="Arial" w:hAnsi="Arial" w:cs="Arial"/>
          <w:color w:val="000000" w:themeColor="text1"/>
          <w:sz w:val="22"/>
          <w:szCs w:val="22"/>
        </w:rPr>
        <w:t>D</w:t>
      </w:r>
      <w:r w:rsidRPr="00374F63">
        <w:rPr>
          <w:rFonts w:ascii="Arial" w:hAnsi="Arial" w:cs="Arial"/>
          <w:color w:val="000000" w:themeColor="text1"/>
          <w:sz w:val="22"/>
          <w:szCs w:val="22"/>
        </w:rPr>
        <w:t xml:space="preserve">omu a zároveň velikost spoluvlastnických podílů na </w:t>
      </w:r>
      <w:r w:rsidR="00DB3D3D" w:rsidRPr="00374F63">
        <w:rPr>
          <w:rFonts w:ascii="Arial" w:hAnsi="Arial" w:cs="Arial"/>
          <w:color w:val="000000" w:themeColor="text1"/>
          <w:sz w:val="22"/>
          <w:szCs w:val="22"/>
        </w:rPr>
        <w:t>S</w:t>
      </w:r>
      <w:r w:rsidRPr="00374F63">
        <w:rPr>
          <w:rFonts w:ascii="Arial" w:hAnsi="Arial" w:cs="Arial"/>
          <w:color w:val="000000" w:themeColor="text1"/>
          <w:sz w:val="22"/>
          <w:szCs w:val="22"/>
        </w:rPr>
        <w:t>polečných částech,</w:t>
      </w:r>
      <w:r w:rsidR="00404B64" w:rsidRPr="00374F63">
        <w:rPr>
          <w:rFonts w:ascii="Arial" w:hAnsi="Arial" w:cs="Arial"/>
          <w:color w:val="000000" w:themeColor="text1"/>
          <w:sz w:val="22"/>
          <w:szCs w:val="22"/>
        </w:rPr>
        <w:t xml:space="preserve"> schválení způsobu rozúčtování nákladů na </w:t>
      </w:r>
      <w:r w:rsidR="00DB3D3D" w:rsidRPr="00374F63">
        <w:rPr>
          <w:rFonts w:ascii="Arial" w:hAnsi="Arial" w:cs="Arial"/>
          <w:color w:val="000000" w:themeColor="text1"/>
          <w:sz w:val="22"/>
          <w:szCs w:val="22"/>
        </w:rPr>
        <w:t>S</w:t>
      </w:r>
      <w:r w:rsidR="00404B64" w:rsidRPr="00374F63">
        <w:rPr>
          <w:rFonts w:ascii="Arial" w:hAnsi="Arial" w:cs="Arial"/>
          <w:color w:val="000000" w:themeColor="text1"/>
          <w:sz w:val="22"/>
          <w:szCs w:val="22"/>
        </w:rPr>
        <w:t xml:space="preserve">lužby (vyjma nákladů na dodávku tepla) na </w:t>
      </w:r>
      <w:r w:rsidR="003F178E" w:rsidRPr="00374F63">
        <w:rPr>
          <w:rFonts w:ascii="Arial" w:hAnsi="Arial" w:cs="Arial"/>
          <w:color w:val="000000" w:themeColor="text1"/>
          <w:sz w:val="22"/>
          <w:szCs w:val="22"/>
        </w:rPr>
        <w:t>členy Společenství</w:t>
      </w:r>
      <w:r w:rsidR="00404B64" w:rsidRPr="00374F63">
        <w:rPr>
          <w:rFonts w:ascii="Arial" w:hAnsi="Arial" w:cs="Arial"/>
          <w:color w:val="000000" w:themeColor="text1"/>
          <w:sz w:val="22"/>
          <w:szCs w:val="22"/>
        </w:rPr>
        <w:t xml:space="preserve"> a </w:t>
      </w:r>
      <w:r w:rsidR="00BD2F9B" w:rsidRPr="00374F63">
        <w:rPr>
          <w:rFonts w:ascii="Arial" w:hAnsi="Arial" w:cs="Arial"/>
          <w:color w:val="000000" w:themeColor="text1"/>
          <w:sz w:val="22"/>
          <w:szCs w:val="22"/>
        </w:rPr>
        <w:t xml:space="preserve">k </w:t>
      </w:r>
      <w:r w:rsidR="00404B64" w:rsidRPr="00374F63">
        <w:rPr>
          <w:rFonts w:ascii="Arial" w:hAnsi="Arial" w:cs="Arial"/>
          <w:color w:val="000000" w:themeColor="text1"/>
          <w:sz w:val="22"/>
          <w:szCs w:val="22"/>
        </w:rPr>
        <w:t>uzavření úvěrové smlouvy</w:t>
      </w:r>
      <w:r w:rsidRPr="00374F63">
        <w:rPr>
          <w:rFonts w:ascii="Arial" w:hAnsi="Arial" w:cs="Arial"/>
          <w:color w:val="000000" w:themeColor="text1"/>
          <w:sz w:val="22"/>
          <w:szCs w:val="22"/>
        </w:rPr>
        <w:t xml:space="preserve"> je zapotřebí </w:t>
      </w:r>
      <w:r w:rsidR="0094537D" w:rsidRPr="00374F63">
        <w:rPr>
          <w:rFonts w:ascii="Arial" w:hAnsi="Arial" w:cs="Arial"/>
          <w:color w:val="000000" w:themeColor="text1"/>
          <w:sz w:val="22"/>
          <w:szCs w:val="22"/>
        </w:rPr>
        <w:t xml:space="preserve">většiny </w:t>
      </w:r>
      <w:r w:rsidR="00404B64" w:rsidRPr="00374F63">
        <w:rPr>
          <w:rFonts w:ascii="Arial" w:hAnsi="Arial" w:cs="Arial"/>
          <w:color w:val="000000" w:themeColor="text1"/>
          <w:sz w:val="22"/>
          <w:szCs w:val="22"/>
        </w:rPr>
        <w:t>hlasů</w:t>
      </w:r>
      <w:r w:rsidRPr="00374F63">
        <w:rPr>
          <w:rFonts w:ascii="Arial" w:hAnsi="Arial" w:cs="Arial"/>
          <w:color w:val="000000" w:themeColor="text1"/>
          <w:sz w:val="22"/>
          <w:szCs w:val="22"/>
        </w:rPr>
        <w:t xml:space="preserve"> všech členů </w:t>
      </w:r>
      <w:r w:rsidR="00DB3D3D" w:rsidRPr="00374F63">
        <w:rPr>
          <w:rFonts w:ascii="Arial" w:hAnsi="Arial" w:cs="Arial"/>
          <w:color w:val="000000" w:themeColor="text1"/>
          <w:sz w:val="22"/>
          <w:szCs w:val="22"/>
        </w:rPr>
        <w:t>S</w:t>
      </w:r>
      <w:r w:rsidRPr="00374F63">
        <w:rPr>
          <w:rFonts w:ascii="Arial" w:hAnsi="Arial" w:cs="Arial"/>
          <w:color w:val="000000" w:themeColor="text1"/>
          <w:sz w:val="22"/>
          <w:szCs w:val="22"/>
        </w:rPr>
        <w:t>polečenství.</w:t>
      </w:r>
    </w:p>
    <w:p w14:paraId="59A25791" w14:textId="0A8C5AB0" w:rsidR="000140AF" w:rsidRPr="00374F63" w:rsidRDefault="000140AF" w:rsidP="000140AF">
      <w:pPr>
        <w:jc w:val="both"/>
        <w:rPr>
          <w:rFonts w:ascii="Arial" w:hAnsi="Arial" w:cs="Arial"/>
          <w:sz w:val="22"/>
          <w:szCs w:val="22"/>
        </w:rPr>
      </w:pPr>
      <w:r w:rsidRPr="00374F63">
        <w:rPr>
          <w:rFonts w:ascii="Arial" w:hAnsi="Arial" w:cs="Arial"/>
          <w:sz w:val="22"/>
          <w:szCs w:val="22"/>
        </w:rPr>
        <w:t xml:space="preserve"> </w:t>
      </w:r>
    </w:p>
    <w:p w14:paraId="6A2B32DB" w14:textId="77777777" w:rsidR="00D036A6" w:rsidRPr="00374F63" w:rsidRDefault="00D036A6" w:rsidP="000140AF">
      <w:pPr>
        <w:jc w:val="center"/>
        <w:rPr>
          <w:rFonts w:ascii="Arial" w:hAnsi="Arial" w:cs="Arial"/>
          <w:color w:val="000000" w:themeColor="text1"/>
          <w:sz w:val="22"/>
          <w:szCs w:val="22"/>
        </w:rPr>
      </w:pPr>
    </w:p>
    <w:p w14:paraId="3E9B72A2" w14:textId="56BEA0C9" w:rsidR="000140AF" w:rsidRPr="00374F63" w:rsidRDefault="000140AF" w:rsidP="000140AF">
      <w:pPr>
        <w:jc w:val="center"/>
        <w:rPr>
          <w:rFonts w:ascii="Arial" w:hAnsi="Arial" w:cs="Arial"/>
          <w:color w:val="000000" w:themeColor="text1"/>
          <w:sz w:val="22"/>
          <w:szCs w:val="22"/>
        </w:rPr>
      </w:pPr>
      <w:r w:rsidRPr="00374F63">
        <w:rPr>
          <w:rFonts w:ascii="Arial" w:hAnsi="Arial" w:cs="Arial"/>
          <w:color w:val="000000" w:themeColor="text1"/>
          <w:sz w:val="22"/>
          <w:szCs w:val="22"/>
        </w:rPr>
        <w:t>Čl. 1</w:t>
      </w:r>
      <w:r w:rsidR="00C748E8" w:rsidRPr="00374F63">
        <w:rPr>
          <w:rFonts w:ascii="Arial" w:hAnsi="Arial" w:cs="Arial"/>
          <w:color w:val="000000" w:themeColor="text1"/>
          <w:sz w:val="22"/>
          <w:szCs w:val="22"/>
        </w:rPr>
        <w:t>5</w:t>
      </w:r>
      <w:r w:rsidRPr="00374F63">
        <w:rPr>
          <w:rFonts w:ascii="Arial" w:hAnsi="Arial" w:cs="Arial"/>
          <w:color w:val="000000" w:themeColor="text1"/>
          <w:sz w:val="22"/>
          <w:szCs w:val="22"/>
        </w:rPr>
        <w:t xml:space="preserve"> </w:t>
      </w:r>
    </w:p>
    <w:p w14:paraId="6C897389" w14:textId="164AF4B8" w:rsidR="000140AF" w:rsidRPr="00374F63" w:rsidRDefault="000140AF" w:rsidP="000140AF">
      <w:pPr>
        <w:jc w:val="center"/>
        <w:rPr>
          <w:rFonts w:ascii="Arial" w:hAnsi="Arial" w:cs="Arial"/>
          <w:b/>
          <w:color w:val="000000" w:themeColor="text1"/>
          <w:sz w:val="22"/>
          <w:szCs w:val="22"/>
        </w:rPr>
      </w:pPr>
      <w:r w:rsidRPr="00374F63">
        <w:rPr>
          <w:rFonts w:ascii="Arial" w:hAnsi="Arial" w:cs="Arial"/>
          <w:b/>
          <w:color w:val="000000" w:themeColor="text1"/>
          <w:sz w:val="22"/>
          <w:szCs w:val="22"/>
        </w:rPr>
        <w:t xml:space="preserve">Výbor </w:t>
      </w:r>
      <w:r w:rsidR="00AC5933" w:rsidRPr="00374F63">
        <w:rPr>
          <w:rFonts w:ascii="Arial" w:hAnsi="Arial" w:cs="Arial"/>
          <w:b/>
          <w:color w:val="000000" w:themeColor="text1"/>
          <w:sz w:val="22"/>
          <w:szCs w:val="22"/>
        </w:rPr>
        <w:t>S</w:t>
      </w:r>
      <w:r w:rsidRPr="00374F63">
        <w:rPr>
          <w:rFonts w:ascii="Arial" w:hAnsi="Arial" w:cs="Arial"/>
          <w:b/>
          <w:color w:val="000000" w:themeColor="text1"/>
          <w:sz w:val="22"/>
          <w:szCs w:val="22"/>
        </w:rPr>
        <w:t xml:space="preserve">polečenství </w:t>
      </w:r>
    </w:p>
    <w:p w14:paraId="4A080B59" w14:textId="77777777" w:rsidR="00D036A6" w:rsidRPr="00374F63" w:rsidRDefault="00D036A6" w:rsidP="000140AF">
      <w:pPr>
        <w:jc w:val="center"/>
        <w:rPr>
          <w:rFonts w:ascii="Arial" w:hAnsi="Arial" w:cs="Arial"/>
          <w:color w:val="000000" w:themeColor="text1"/>
          <w:sz w:val="22"/>
          <w:szCs w:val="22"/>
        </w:rPr>
      </w:pPr>
    </w:p>
    <w:p w14:paraId="6D484EB4" w14:textId="2321093A" w:rsidR="00664FA0" w:rsidRPr="00374F63" w:rsidRDefault="00664FA0" w:rsidP="00C651CC">
      <w:pPr>
        <w:numPr>
          <w:ilvl w:val="0"/>
          <w:numId w:val="12"/>
        </w:numPr>
        <w:jc w:val="both"/>
        <w:rPr>
          <w:rFonts w:ascii="Arial" w:hAnsi="Arial" w:cs="Arial"/>
          <w:color w:val="000000" w:themeColor="text1"/>
          <w:sz w:val="22"/>
          <w:szCs w:val="22"/>
        </w:rPr>
      </w:pPr>
      <w:r w:rsidRPr="00374F63">
        <w:rPr>
          <w:rFonts w:ascii="Arial" w:hAnsi="Arial" w:cs="Arial"/>
          <w:color w:val="000000" w:themeColor="text1"/>
          <w:sz w:val="22"/>
          <w:szCs w:val="22"/>
        </w:rPr>
        <w:t xml:space="preserve">Statutárním orgánem </w:t>
      </w:r>
      <w:r w:rsidR="00DB3D3D" w:rsidRPr="00374F63">
        <w:rPr>
          <w:rFonts w:ascii="Arial" w:hAnsi="Arial" w:cs="Arial"/>
          <w:color w:val="000000" w:themeColor="text1"/>
          <w:sz w:val="22"/>
          <w:szCs w:val="22"/>
        </w:rPr>
        <w:t>S</w:t>
      </w:r>
      <w:r w:rsidRPr="00374F63">
        <w:rPr>
          <w:rFonts w:ascii="Arial" w:hAnsi="Arial" w:cs="Arial"/>
          <w:color w:val="000000" w:themeColor="text1"/>
          <w:sz w:val="22"/>
          <w:szCs w:val="22"/>
        </w:rPr>
        <w:t xml:space="preserve">polečenství je výbor. </w:t>
      </w:r>
      <w:r w:rsidR="00D32928" w:rsidRPr="00374F63">
        <w:rPr>
          <w:rFonts w:ascii="Arial" w:hAnsi="Arial" w:cs="Arial"/>
          <w:color w:val="000000" w:themeColor="text1"/>
          <w:sz w:val="22"/>
          <w:szCs w:val="22"/>
        </w:rPr>
        <w:t xml:space="preserve">Výbor zastupuje </w:t>
      </w:r>
      <w:r w:rsidR="00DB3D3D" w:rsidRPr="00374F63">
        <w:rPr>
          <w:rFonts w:ascii="Arial" w:hAnsi="Arial" w:cs="Arial"/>
          <w:color w:val="000000" w:themeColor="text1"/>
          <w:sz w:val="22"/>
          <w:szCs w:val="22"/>
        </w:rPr>
        <w:t>S</w:t>
      </w:r>
      <w:r w:rsidR="00D32928" w:rsidRPr="00374F63">
        <w:rPr>
          <w:rFonts w:ascii="Arial" w:hAnsi="Arial" w:cs="Arial"/>
          <w:color w:val="000000" w:themeColor="text1"/>
          <w:sz w:val="22"/>
          <w:szCs w:val="22"/>
        </w:rPr>
        <w:t>polečenství ve všech záležitostech</w:t>
      </w:r>
      <w:r w:rsidR="00BF53A8" w:rsidRPr="00374F63">
        <w:rPr>
          <w:rFonts w:ascii="Arial" w:hAnsi="Arial" w:cs="Arial"/>
          <w:color w:val="000000" w:themeColor="text1"/>
          <w:sz w:val="22"/>
          <w:szCs w:val="22"/>
        </w:rPr>
        <w:t xml:space="preserve"> jak vůči třetím osobám, tak vůči členům Společenství</w:t>
      </w:r>
      <w:r w:rsidR="00D32928" w:rsidRPr="00374F63">
        <w:rPr>
          <w:rFonts w:ascii="Arial" w:hAnsi="Arial" w:cs="Arial"/>
          <w:color w:val="000000" w:themeColor="text1"/>
          <w:sz w:val="22"/>
          <w:szCs w:val="22"/>
        </w:rPr>
        <w:t xml:space="preserve">. Navenek zastupuje </w:t>
      </w:r>
      <w:r w:rsidR="00DB3D3D" w:rsidRPr="00374F63">
        <w:rPr>
          <w:rFonts w:ascii="Arial" w:hAnsi="Arial" w:cs="Arial"/>
          <w:color w:val="000000" w:themeColor="text1"/>
          <w:sz w:val="22"/>
          <w:szCs w:val="22"/>
        </w:rPr>
        <w:t>S</w:t>
      </w:r>
      <w:r w:rsidR="00D32928" w:rsidRPr="00374F63">
        <w:rPr>
          <w:rFonts w:ascii="Arial" w:hAnsi="Arial" w:cs="Arial"/>
          <w:color w:val="000000" w:themeColor="text1"/>
          <w:sz w:val="22"/>
          <w:szCs w:val="22"/>
        </w:rPr>
        <w:t xml:space="preserve">polečenství předseda výboru a v jeho nepřítomnosti jiný člen výboru. Písemná právní jednání za </w:t>
      </w:r>
      <w:r w:rsidR="00DB3D3D" w:rsidRPr="00374F63">
        <w:rPr>
          <w:rFonts w:ascii="Arial" w:hAnsi="Arial" w:cs="Arial"/>
          <w:color w:val="000000" w:themeColor="text1"/>
          <w:sz w:val="22"/>
          <w:szCs w:val="22"/>
        </w:rPr>
        <w:t>S</w:t>
      </w:r>
      <w:r w:rsidR="00D32928" w:rsidRPr="00374F63">
        <w:rPr>
          <w:rFonts w:ascii="Arial" w:hAnsi="Arial" w:cs="Arial"/>
          <w:color w:val="000000" w:themeColor="text1"/>
          <w:sz w:val="22"/>
          <w:szCs w:val="22"/>
        </w:rPr>
        <w:t>polečenství podepisuje předseda výboru společně s dalším členem výboru</w:t>
      </w:r>
      <w:r w:rsidR="0057671C" w:rsidRPr="00374F63">
        <w:rPr>
          <w:rFonts w:ascii="Arial" w:hAnsi="Arial" w:cs="Arial"/>
          <w:color w:val="000000" w:themeColor="text1"/>
          <w:sz w:val="22"/>
          <w:szCs w:val="22"/>
        </w:rPr>
        <w:t>;</w:t>
      </w:r>
      <w:r w:rsidR="00D32928" w:rsidRPr="00374F63">
        <w:rPr>
          <w:rFonts w:ascii="Arial" w:hAnsi="Arial" w:cs="Arial"/>
          <w:color w:val="000000" w:themeColor="text1"/>
          <w:sz w:val="22"/>
          <w:szCs w:val="22"/>
        </w:rPr>
        <w:t xml:space="preserve"> v době nepřítomnosti</w:t>
      </w:r>
      <w:r w:rsidR="002804B7" w:rsidRPr="00374F63">
        <w:rPr>
          <w:rFonts w:ascii="Arial" w:hAnsi="Arial" w:cs="Arial"/>
          <w:color w:val="000000" w:themeColor="text1"/>
          <w:sz w:val="22"/>
          <w:szCs w:val="22"/>
        </w:rPr>
        <w:t xml:space="preserve"> předsedy výboru podepisují za S</w:t>
      </w:r>
      <w:r w:rsidR="00D32928" w:rsidRPr="00374F63">
        <w:rPr>
          <w:rFonts w:ascii="Arial" w:hAnsi="Arial" w:cs="Arial"/>
          <w:color w:val="000000" w:themeColor="text1"/>
          <w:sz w:val="22"/>
          <w:szCs w:val="22"/>
        </w:rPr>
        <w:t xml:space="preserve">polečenství dva členové výboru. </w:t>
      </w:r>
      <w:r w:rsidR="007760B7" w:rsidRPr="00374F63">
        <w:rPr>
          <w:rFonts w:ascii="Arial" w:hAnsi="Arial" w:cs="Arial"/>
          <w:color w:val="000000" w:themeColor="text1"/>
          <w:sz w:val="22"/>
          <w:szCs w:val="22"/>
        </w:rPr>
        <w:t xml:space="preserve">Kdo za </w:t>
      </w:r>
      <w:r w:rsidR="00925D48" w:rsidRPr="00374F63">
        <w:rPr>
          <w:rFonts w:ascii="Arial" w:hAnsi="Arial" w:cs="Arial"/>
          <w:color w:val="000000" w:themeColor="text1"/>
          <w:sz w:val="22"/>
          <w:szCs w:val="22"/>
        </w:rPr>
        <w:t xml:space="preserve">Společenství </w:t>
      </w:r>
      <w:r w:rsidR="007760B7" w:rsidRPr="00374F63">
        <w:rPr>
          <w:rFonts w:ascii="Arial" w:hAnsi="Arial" w:cs="Arial"/>
          <w:color w:val="000000" w:themeColor="text1"/>
          <w:sz w:val="22"/>
          <w:szCs w:val="22"/>
        </w:rPr>
        <w:t xml:space="preserve">podepisuje, připojí k názvu </w:t>
      </w:r>
      <w:r w:rsidR="00DB3D3D" w:rsidRPr="00374F63">
        <w:rPr>
          <w:rFonts w:ascii="Arial" w:hAnsi="Arial" w:cs="Arial"/>
          <w:color w:val="000000" w:themeColor="text1"/>
          <w:sz w:val="22"/>
          <w:szCs w:val="22"/>
        </w:rPr>
        <w:t>S</w:t>
      </w:r>
      <w:r w:rsidR="007760B7" w:rsidRPr="00374F63">
        <w:rPr>
          <w:rFonts w:ascii="Arial" w:hAnsi="Arial" w:cs="Arial"/>
          <w:color w:val="000000" w:themeColor="text1"/>
          <w:sz w:val="22"/>
          <w:szCs w:val="22"/>
        </w:rPr>
        <w:t xml:space="preserve">polečenství svůj podpis a údaj o své funkci. </w:t>
      </w:r>
      <w:r w:rsidRPr="00374F63">
        <w:rPr>
          <w:rFonts w:ascii="Arial" w:hAnsi="Arial" w:cs="Arial"/>
          <w:color w:val="000000" w:themeColor="text1"/>
          <w:sz w:val="22"/>
          <w:szCs w:val="22"/>
        </w:rPr>
        <w:t xml:space="preserve"> </w:t>
      </w:r>
    </w:p>
    <w:p w14:paraId="7B79672A" w14:textId="77777777" w:rsidR="00D045A5" w:rsidRPr="00374F63" w:rsidRDefault="00D045A5" w:rsidP="00D045A5">
      <w:pPr>
        <w:ind w:left="720"/>
        <w:jc w:val="both"/>
        <w:rPr>
          <w:rFonts w:ascii="Arial" w:hAnsi="Arial" w:cs="Arial"/>
          <w:color w:val="000000" w:themeColor="text1"/>
          <w:sz w:val="22"/>
          <w:szCs w:val="22"/>
        </w:rPr>
      </w:pPr>
    </w:p>
    <w:p w14:paraId="0A004A5A" w14:textId="69F29F8D" w:rsidR="000140AF" w:rsidRPr="00374F63" w:rsidRDefault="000140AF" w:rsidP="00C651CC">
      <w:pPr>
        <w:numPr>
          <w:ilvl w:val="0"/>
          <w:numId w:val="12"/>
        </w:numPr>
        <w:jc w:val="both"/>
        <w:rPr>
          <w:rFonts w:ascii="Arial" w:hAnsi="Arial" w:cs="Arial"/>
          <w:color w:val="000000" w:themeColor="text1"/>
          <w:sz w:val="22"/>
          <w:szCs w:val="22"/>
        </w:rPr>
      </w:pPr>
      <w:r w:rsidRPr="00374F63">
        <w:rPr>
          <w:rFonts w:ascii="Arial" w:hAnsi="Arial" w:cs="Arial"/>
          <w:color w:val="000000" w:themeColor="text1"/>
          <w:sz w:val="22"/>
          <w:szCs w:val="22"/>
        </w:rPr>
        <w:t xml:space="preserve">Výbor je výkonným orgánem </w:t>
      </w:r>
      <w:r w:rsidR="00DB3D3D" w:rsidRPr="00374F63">
        <w:rPr>
          <w:rFonts w:ascii="Arial" w:hAnsi="Arial" w:cs="Arial"/>
          <w:color w:val="000000" w:themeColor="text1"/>
          <w:sz w:val="22"/>
          <w:szCs w:val="22"/>
        </w:rPr>
        <w:t>S</w:t>
      </w:r>
      <w:r w:rsidRPr="00374F63">
        <w:rPr>
          <w:rFonts w:ascii="Arial" w:hAnsi="Arial" w:cs="Arial"/>
          <w:color w:val="000000" w:themeColor="text1"/>
          <w:sz w:val="22"/>
          <w:szCs w:val="22"/>
        </w:rPr>
        <w:t>polečenství, ří</w:t>
      </w:r>
      <w:r w:rsidR="002804B7" w:rsidRPr="00374F63">
        <w:rPr>
          <w:rFonts w:ascii="Arial" w:hAnsi="Arial" w:cs="Arial"/>
          <w:color w:val="000000" w:themeColor="text1"/>
          <w:sz w:val="22"/>
          <w:szCs w:val="22"/>
        </w:rPr>
        <w:t>dí a organizuje běžnou činnost S</w:t>
      </w:r>
      <w:r w:rsidRPr="00374F63">
        <w:rPr>
          <w:rFonts w:ascii="Arial" w:hAnsi="Arial" w:cs="Arial"/>
          <w:color w:val="000000" w:themeColor="text1"/>
          <w:sz w:val="22"/>
          <w:szCs w:val="22"/>
        </w:rPr>
        <w:t xml:space="preserve">polečenství, rozhoduje ve věcech spojených se správou </w:t>
      </w:r>
      <w:r w:rsidR="00F5455C" w:rsidRPr="00374F63">
        <w:rPr>
          <w:rFonts w:ascii="Arial" w:hAnsi="Arial" w:cs="Arial"/>
          <w:color w:val="000000" w:themeColor="text1"/>
          <w:sz w:val="22"/>
          <w:szCs w:val="22"/>
        </w:rPr>
        <w:t>D</w:t>
      </w:r>
      <w:r w:rsidR="001C6167" w:rsidRPr="00374F63">
        <w:rPr>
          <w:rFonts w:ascii="Arial" w:hAnsi="Arial" w:cs="Arial"/>
          <w:color w:val="000000" w:themeColor="text1"/>
          <w:sz w:val="22"/>
          <w:szCs w:val="22"/>
        </w:rPr>
        <w:t xml:space="preserve">omu a </w:t>
      </w:r>
      <w:r w:rsidR="00F5455C" w:rsidRPr="00374F63">
        <w:rPr>
          <w:rFonts w:ascii="Arial" w:hAnsi="Arial" w:cs="Arial"/>
          <w:color w:val="000000" w:themeColor="text1"/>
          <w:sz w:val="22"/>
          <w:szCs w:val="22"/>
        </w:rPr>
        <w:t>P</w:t>
      </w:r>
      <w:r w:rsidR="001C6167" w:rsidRPr="00374F63">
        <w:rPr>
          <w:rFonts w:ascii="Arial" w:hAnsi="Arial" w:cs="Arial"/>
          <w:color w:val="000000" w:themeColor="text1"/>
          <w:sz w:val="22"/>
          <w:szCs w:val="22"/>
        </w:rPr>
        <w:t>ozemku</w:t>
      </w:r>
      <w:r w:rsidRPr="00374F63">
        <w:rPr>
          <w:rFonts w:ascii="Arial" w:hAnsi="Arial" w:cs="Arial"/>
          <w:color w:val="000000" w:themeColor="text1"/>
          <w:sz w:val="22"/>
          <w:szCs w:val="22"/>
        </w:rPr>
        <w:t xml:space="preserve"> s výjimkou těch věcí, které jsou obecně závazným právním předpisem</w:t>
      </w:r>
      <w:r w:rsidR="00664FA0" w:rsidRPr="00374F63">
        <w:rPr>
          <w:rFonts w:ascii="Arial" w:hAnsi="Arial" w:cs="Arial"/>
          <w:color w:val="000000" w:themeColor="text1"/>
          <w:sz w:val="22"/>
          <w:szCs w:val="22"/>
        </w:rPr>
        <w:t xml:space="preserve"> a</w:t>
      </w:r>
      <w:r w:rsidR="00255645" w:rsidRPr="00374F63">
        <w:rPr>
          <w:rFonts w:ascii="Arial" w:hAnsi="Arial" w:cs="Arial"/>
          <w:color w:val="000000" w:themeColor="text1"/>
          <w:sz w:val="22"/>
          <w:szCs w:val="22"/>
        </w:rPr>
        <w:t xml:space="preserve"> </w:t>
      </w:r>
      <w:r w:rsidRPr="00374F63">
        <w:rPr>
          <w:rFonts w:ascii="Arial" w:hAnsi="Arial" w:cs="Arial"/>
          <w:color w:val="000000" w:themeColor="text1"/>
          <w:sz w:val="22"/>
          <w:szCs w:val="22"/>
        </w:rPr>
        <w:t xml:space="preserve">těmito stanovami svěřeny do výlučné </w:t>
      </w:r>
      <w:r w:rsidRPr="00374F63">
        <w:rPr>
          <w:rFonts w:ascii="Arial" w:hAnsi="Arial" w:cs="Arial"/>
          <w:color w:val="000000" w:themeColor="text1"/>
          <w:sz w:val="22"/>
          <w:szCs w:val="22"/>
        </w:rPr>
        <w:lastRenderedPageBreak/>
        <w:t>působnosti shromáždění</w:t>
      </w:r>
      <w:r w:rsidR="00255645" w:rsidRPr="00374F63">
        <w:rPr>
          <w:rFonts w:ascii="Arial" w:hAnsi="Arial" w:cs="Arial"/>
          <w:color w:val="000000" w:themeColor="text1"/>
          <w:sz w:val="22"/>
          <w:szCs w:val="22"/>
        </w:rPr>
        <w:t xml:space="preserve"> </w:t>
      </w:r>
      <w:r w:rsidR="00BF53A8" w:rsidRPr="00374F63">
        <w:rPr>
          <w:rFonts w:ascii="Arial" w:hAnsi="Arial" w:cs="Arial"/>
          <w:color w:val="000000" w:themeColor="text1"/>
          <w:sz w:val="22"/>
          <w:szCs w:val="22"/>
        </w:rPr>
        <w:t xml:space="preserve">nebo jiného orgánu Společenství </w:t>
      </w:r>
      <w:r w:rsidRPr="00374F63">
        <w:rPr>
          <w:rFonts w:ascii="Arial" w:hAnsi="Arial" w:cs="Arial"/>
          <w:color w:val="000000" w:themeColor="text1"/>
          <w:sz w:val="22"/>
          <w:szCs w:val="22"/>
        </w:rPr>
        <w:t xml:space="preserve">nebo které si shromáždění k rozhodnutí vyhradilo. </w:t>
      </w:r>
    </w:p>
    <w:p w14:paraId="4ABA1841" w14:textId="77777777" w:rsidR="00D045A5" w:rsidRPr="00374F63" w:rsidRDefault="00D045A5" w:rsidP="00D045A5">
      <w:pPr>
        <w:jc w:val="both"/>
        <w:rPr>
          <w:rFonts w:ascii="Arial" w:hAnsi="Arial" w:cs="Arial"/>
          <w:color w:val="000000" w:themeColor="text1"/>
          <w:sz w:val="22"/>
          <w:szCs w:val="22"/>
        </w:rPr>
      </w:pPr>
    </w:p>
    <w:p w14:paraId="48311505" w14:textId="35CBABB4" w:rsidR="000140AF" w:rsidRPr="00374F63" w:rsidRDefault="000140AF" w:rsidP="00C651CC">
      <w:pPr>
        <w:numPr>
          <w:ilvl w:val="0"/>
          <w:numId w:val="12"/>
        </w:numPr>
        <w:jc w:val="both"/>
        <w:rPr>
          <w:rFonts w:ascii="Arial" w:hAnsi="Arial" w:cs="Arial"/>
          <w:color w:val="000000" w:themeColor="text1"/>
          <w:sz w:val="22"/>
          <w:szCs w:val="22"/>
        </w:rPr>
      </w:pPr>
      <w:r w:rsidRPr="00374F63">
        <w:rPr>
          <w:rFonts w:ascii="Arial" w:hAnsi="Arial" w:cs="Arial"/>
          <w:color w:val="000000" w:themeColor="text1"/>
          <w:sz w:val="22"/>
          <w:szCs w:val="22"/>
        </w:rPr>
        <w:t xml:space="preserve">Za svou činnost odpovídá výbor shromáždění. </w:t>
      </w:r>
      <w:r w:rsidR="00AE4FD3" w:rsidRPr="00374F63">
        <w:rPr>
          <w:rFonts w:ascii="Arial" w:hAnsi="Arial" w:cs="Arial"/>
          <w:color w:val="000000" w:themeColor="text1"/>
          <w:sz w:val="22"/>
          <w:szCs w:val="22"/>
        </w:rPr>
        <w:t xml:space="preserve">Vůči členům a jiným orgánům </w:t>
      </w:r>
      <w:r w:rsidR="00F5455C" w:rsidRPr="00374F63">
        <w:rPr>
          <w:rFonts w:ascii="Arial" w:hAnsi="Arial" w:cs="Arial"/>
          <w:color w:val="000000" w:themeColor="text1"/>
          <w:sz w:val="22"/>
          <w:szCs w:val="22"/>
        </w:rPr>
        <w:t>S</w:t>
      </w:r>
      <w:r w:rsidR="00AE4FD3" w:rsidRPr="00374F63">
        <w:rPr>
          <w:rFonts w:ascii="Arial" w:hAnsi="Arial" w:cs="Arial"/>
          <w:color w:val="000000" w:themeColor="text1"/>
          <w:sz w:val="22"/>
          <w:szCs w:val="22"/>
        </w:rPr>
        <w:t>polečenství zastupuje výbor předseda</w:t>
      </w:r>
      <w:r w:rsidR="00925D48" w:rsidRPr="00374F63">
        <w:rPr>
          <w:rFonts w:ascii="Arial" w:hAnsi="Arial" w:cs="Arial"/>
          <w:color w:val="000000" w:themeColor="text1"/>
          <w:sz w:val="22"/>
          <w:szCs w:val="22"/>
        </w:rPr>
        <w:t xml:space="preserve"> nebo další předsedou pověřený člen výboru</w:t>
      </w:r>
      <w:r w:rsidR="00AE4FD3" w:rsidRPr="00374F63">
        <w:rPr>
          <w:rFonts w:ascii="Arial" w:hAnsi="Arial" w:cs="Arial"/>
          <w:color w:val="000000" w:themeColor="text1"/>
          <w:sz w:val="22"/>
          <w:szCs w:val="22"/>
        </w:rPr>
        <w:t>.</w:t>
      </w:r>
      <w:r w:rsidRPr="00374F63">
        <w:rPr>
          <w:rFonts w:ascii="Arial" w:hAnsi="Arial" w:cs="Arial"/>
          <w:color w:val="000000" w:themeColor="text1"/>
          <w:sz w:val="22"/>
          <w:szCs w:val="22"/>
        </w:rPr>
        <w:t xml:space="preserve"> </w:t>
      </w:r>
    </w:p>
    <w:p w14:paraId="71BEBA6C" w14:textId="77777777" w:rsidR="00D045A5" w:rsidRPr="00374F63" w:rsidRDefault="00D045A5" w:rsidP="00D045A5">
      <w:pPr>
        <w:jc w:val="both"/>
        <w:rPr>
          <w:rFonts w:ascii="Arial" w:hAnsi="Arial" w:cs="Arial"/>
          <w:color w:val="000000" w:themeColor="text1"/>
          <w:sz w:val="22"/>
          <w:szCs w:val="22"/>
        </w:rPr>
      </w:pPr>
    </w:p>
    <w:p w14:paraId="1E002EBF" w14:textId="77777777" w:rsidR="000140AF" w:rsidRPr="00374F63" w:rsidRDefault="000140AF" w:rsidP="00C651CC">
      <w:pPr>
        <w:numPr>
          <w:ilvl w:val="0"/>
          <w:numId w:val="12"/>
        </w:numPr>
        <w:jc w:val="both"/>
        <w:rPr>
          <w:rFonts w:ascii="Arial" w:hAnsi="Arial" w:cs="Arial"/>
          <w:color w:val="000000" w:themeColor="text1"/>
          <w:sz w:val="22"/>
          <w:szCs w:val="22"/>
        </w:rPr>
      </w:pPr>
      <w:r w:rsidRPr="00374F63">
        <w:rPr>
          <w:rFonts w:ascii="Arial" w:hAnsi="Arial" w:cs="Arial"/>
          <w:color w:val="000000" w:themeColor="text1"/>
          <w:sz w:val="22"/>
          <w:szCs w:val="22"/>
        </w:rPr>
        <w:t xml:space="preserve">Členové výboru jsou voleni a odvoláváni shromážděním. Předsedu volí výbor z řad svých členů a z funkce předsedy jej odvolává.  </w:t>
      </w:r>
    </w:p>
    <w:p w14:paraId="71A8AC44" w14:textId="77777777" w:rsidR="00D045A5" w:rsidRPr="00374F63" w:rsidRDefault="00D045A5" w:rsidP="00D045A5">
      <w:pPr>
        <w:jc w:val="both"/>
        <w:rPr>
          <w:rFonts w:ascii="Arial" w:hAnsi="Arial" w:cs="Arial"/>
          <w:color w:val="000000" w:themeColor="text1"/>
          <w:sz w:val="22"/>
          <w:szCs w:val="22"/>
        </w:rPr>
      </w:pPr>
    </w:p>
    <w:p w14:paraId="11EC309D" w14:textId="497C4172" w:rsidR="004B5A97" w:rsidRPr="00F51342" w:rsidRDefault="000140AF" w:rsidP="00F51342">
      <w:pPr>
        <w:numPr>
          <w:ilvl w:val="0"/>
          <w:numId w:val="12"/>
        </w:numPr>
        <w:jc w:val="both"/>
        <w:rPr>
          <w:rFonts w:ascii="Arial" w:hAnsi="Arial" w:cs="Arial"/>
          <w:color w:val="000000" w:themeColor="text1"/>
          <w:sz w:val="22"/>
          <w:szCs w:val="22"/>
        </w:rPr>
      </w:pPr>
      <w:r w:rsidRPr="00374F63">
        <w:rPr>
          <w:rFonts w:ascii="Arial" w:hAnsi="Arial" w:cs="Arial"/>
          <w:color w:val="000000" w:themeColor="text1"/>
          <w:sz w:val="22"/>
          <w:szCs w:val="22"/>
        </w:rPr>
        <w:t xml:space="preserve">Výbor má </w:t>
      </w:r>
      <w:r w:rsidR="00165B17" w:rsidRPr="00374F63">
        <w:rPr>
          <w:rFonts w:ascii="Arial" w:hAnsi="Arial" w:cs="Arial"/>
          <w:color w:val="000000" w:themeColor="text1"/>
          <w:sz w:val="22"/>
          <w:szCs w:val="22"/>
        </w:rPr>
        <w:t>tři</w:t>
      </w:r>
      <w:r w:rsidR="00F5455C" w:rsidRPr="00374F63">
        <w:rPr>
          <w:rFonts w:ascii="Arial" w:hAnsi="Arial" w:cs="Arial"/>
          <w:color w:val="000000" w:themeColor="text1"/>
          <w:sz w:val="22"/>
          <w:szCs w:val="22"/>
        </w:rPr>
        <w:t xml:space="preserve"> členy</w:t>
      </w:r>
      <w:r w:rsidR="00165B17" w:rsidRPr="00374F63">
        <w:rPr>
          <w:rFonts w:ascii="Arial" w:hAnsi="Arial" w:cs="Arial"/>
          <w:color w:val="000000" w:themeColor="text1"/>
          <w:sz w:val="22"/>
          <w:szCs w:val="22"/>
        </w:rPr>
        <w:t>.</w:t>
      </w:r>
    </w:p>
    <w:p w14:paraId="1AAD2AEB" w14:textId="77777777" w:rsidR="004B5A97" w:rsidRPr="00374F63" w:rsidRDefault="004B5A97" w:rsidP="000140AF">
      <w:pPr>
        <w:jc w:val="center"/>
        <w:rPr>
          <w:rFonts w:ascii="Arial" w:hAnsi="Arial" w:cs="Arial"/>
          <w:color w:val="000000" w:themeColor="text1"/>
          <w:sz w:val="22"/>
          <w:szCs w:val="22"/>
        </w:rPr>
      </w:pPr>
    </w:p>
    <w:p w14:paraId="694E4110" w14:textId="77777777" w:rsidR="00D036A6" w:rsidRPr="00374F63" w:rsidRDefault="00D036A6" w:rsidP="000140AF">
      <w:pPr>
        <w:jc w:val="center"/>
        <w:rPr>
          <w:rFonts w:ascii="Arial" w:hAnsi="Arial" w:cs="Arial"/>
          <w:color w:val="000000" w:themeColor="text1"/>
          <w:sz w:val="22"/>
          <w:szCs w:val="22"/>
        </w:rPr>
      </w:pPr>
    </w:p>
    <w:p w14:paraId="121ECDE2" w14:textId="5E8682A1" w:rsidR="000140AF" w:rsidRPr="00374F63" w:rsidRDefault="000140AF" w:rsidP="000140AF">
      <w:pPr>
        <w:jc w:val="center"/>
        <w:rPr>
          <w:rFonts w:ascii="Arial" w:hAnsi="Arial" w:cs="Arial"/>
          <w:color w:val="000000" w:themeColor="text1"/>
          <w:sz w:val="22"/>
          <w:szCs w:val="22"/>
        </w:rPr>
      </w:pPr>
      <w:r w:rsidRPr="00374F63">
        <w:rPr>
          <w:rFonts w:ascii="Arial" w:hAnsi="Arial" w:cs="Arial"/>
          <w:color w:val="000000" w:themeColor="text1"/>
          <w:sz w:val="22"/>
          <w:szCs w:val="22"/>
        </w:rPr>
        <w:t xml:space="preserve">Čl. </w:t>
      </w:r>
      <w:r w:rsidR="00E430BC" w:rsidRPr="00374F63">
        <w:rPr>
          <w:rFonts w:ascii="Arial" w:hAnsi="Arial" w:cs="Arial"/>
          <w:color w:val="000000" w:themeColor="text1"/>
          <w:sz w:val="22"/>
          <w:szCs w:val="22"/>
        </w:rPr>
        <w:t>1</w:t>
      </w:r>
      <w:r w:rsidR="00165B17" w:rsidRPr="00374F63">
        <w:rPr>
          <w:rFonts w:ascii="Arial" w:hAnsi="Arial" w:cs="Arial"/>
          <w:color w:val="000000" w:themeColor="text1"/>
          <w:sz w:val="22"/>
          <w:szCs w:val="22"/>
        </w:rPr>
        <w:t>6</w:t>
      </w:r>
      <w:r w:rsidR="00E430BC" w:rsidRPr="00374F63">
        <w:rPr>
          <w:rFonts w:ascii="Arial" w:hAnsi="Arial" w:cs="Arial"/>
          <w:color w:val="000000" w:themeColor="text1"/>
          <w:sz w:val="22"/>
          <w:szCs w:val="22"/>
        </w:rPr>
        <w:t xml:space="preserve"> </w:t>
      </w:r>
    </w:p>
    <w:p w14:paraId="42CD0F26" w14:textId="77777777" w:rsidR="000140AF" w:rsidRPr="00374F63" w:rsidRDefault="000140AF" w:rsidP="000140AF">
      <w:pPr>
        <w:jc w:val="center"/>
        <w:rPr>
          <w:rFonts w:ascii="Arial" w:hAnsi="Arial" w:cs="Arial"/>
          <w:b/>
          <w:color w:val="000000" w:themeColor="text1"/>
          <w:sz w:val="22"/>
          <w:szCs w:val="22"/>
        </w:rPr>
      </w:pPr>
      <w:r w:rsidRPr="00374F63">
        <w:rPr>
          <w:rFonts w:ascii="Arial" w:hAnsi="Arial" w:cs="Arial"/>
          <w:b/>
          <w:color w:val="000000" w:themeColor="text1"/>
          <w:sz w:val="22"/>
          <w:szCs w:val="22"/>
        </w:rPr>
        <w:t xml:space="preserve">Určení prvních členů </w:t>
      </w:r>
      <w:r w:rsidR="00315F01" w:rsidRPr="00374F63">
        <w:rPr>
          <w:rFonts w:ascii="Arial" w:hAnsi="Arial" w:cs="Arial"/>
          <w:b/>
          <w:color w:val="000000" w:themeColor="text1"/>
          <w:sz w:val="22"/>
          <w:szCs w:val="22"/>
        </w:rPr>
        <w:t>statutárního orgánu</w:t>
      </w:r>
      <w:r w:rsidRPr="00374F63">
        <w:rPr>
          <w:rFonts w:ascii="Arial" w:hAnsi="Arial" w:cs="Arial"/>
          <w:b/>
          <w:color w:val="000000" w:themeColor="text1"/>
          <w:sz w:val="22"/>
          <w:szCs w:val="22"/>
        </w:rPr>
        <w:t xml:space="preserve"> </w:t>
      </w:r>
    </w:p>
    <w:p w14:paraId="4FCAF98C" w14:textId="77777777" w:rsidR="00315F01" w:rsidRPr="00374F63" w:rsidRDefault="00315F01" w:rsidP="000140AF">
      <w:pPr>
        <w:jc w:val="both"/>
        <w:rPr>
          <w:rFonts w:ascii="Arial" w:hAnsi="Arial" w:cs="Arial"/>
          <w:color w:val="000000" w:themeColor="text1"/>
          <w:sz w:val="22"/>
          <w:szCs w:val="22"/>
        </w:rPr>
      </w:pPr>
    </w:p>
    <w:p w14:paraId="38D45A68" w14:textId="661F9811" w:rsidR="000140AF" w:rsidRPr="00374F63" w:rsidRDefault="002D1EE6" w:rsidP="001557EA">
      <w:pPr>
        <w:pStyle w:val="Odstavecseseznamem"/>
        <w:numPr>
          <w:ilvl w:val="0"/>
          <w:numId w:val="70"/>
        </w:numPr>
        <w:jc w:val="both"/>
        <w:rPr>
          <w:rFonts w:ascii="Arial" w:hAnsi="Arial" w:cs="Arial"/>
          <w:color w:val="000000" w:themeColor="text1"/>
          <w:sz w:val="22"/>
          <w:szCs w:val="22"/>
        </w:rPr>
      </w:pPr>
      <w:r w:rsidRPr="00374F63">
        <w:rPr>
          <w:rFonts w:ascii="Arial" w:hAnsi="Arial" w:cs="Arial"/>
          <w:color w:val="000000" w:themeColor="text1"/>
          <w:sz w:val="22"/>
          <w:szCs w:val="22"/>
        </w:rPr>
        <w:t xml:space="preserve">Prvními </w:t>
      </w:r>
      <w:r w:rsidR="000806CE" w:rsidRPr="00374F63">
        <w:rPr>
          <w:rFonts w:ascii="Arial" w:hAnsi="Arial" w:cs="Arial"/>
          <w:color w:val="000000" w:themeColor="text1"/>
          <w:sz w:val="22"/>
          <w:szCs w:val="22"/>
        </w:rPr>
        <w:t>člen</w:t>
      </w:r>
      <w:r w:rsidRPr="00374F63">
        <w:rPr>
          <w:rFonts w:ascii="Arial" w:hAnsi="Arial" w:cs="Arial"/>
          <w:color w:val="000000" w:themeColor="text1"/>
          <w:sz w:val="22"/>
          <w:szCs w:val="22"/>
        </w:rPr>
        <w:t>y</w:t>
      </w:r>
      <w:r w:rsidR="000806CE" w:rsidRPr="00374F63">
        <w:rPr>
          <w:rFonts w:ascii="Arial" w:hAnsi="Arial" w:cs="Arial"/>
          <w:color w:val="000000" w:themeColor="text1"/>
          <w:sz w:val="22"/>
          <w:szCs w:val="22"/>
        </w:rPr>
        <w:t xml:space="preserve"> </w:t>
      </w:r>
      <w:r w:rsidR="002804B7" w:rsidRPr="00374F63">
        <w:rPr>
          <w:rFonts w:ascii="Arial" w:hAnsi="Arial" w:cs="Arial"/>
          <w:color w:val="000000" w:themeColor="text1"/>
          <w:sz w:val="22"/>
          <w:szCs w:val="22"/>
        </w:rPr>
        <w:t>výboru S</w:t>
      </w:r>
      <w:r w:rsidRPr="00374F63">
        <w:rPr>
          <w:rFonts w:ascii="Arial" w:hAnsi="Arial" w:cs="Arial"/>
          <w:color w:val="000000" w:themeColor="text1"/>
          <w:sz w:val="22"/>
          <w:szCs w:val="22"/>
        </w:rPr>
        <w:t>polečenství jsou</w:t>
      </w:r>
      <w:r w:rsidR="000140AF" w:rsidRPr="00374F63">
        <w:rPr>
          <w:rFonts w:ascii="Arial" w:hAnsi="Arial" w:cs="Arial"/>
          <w:color w:val="000000" w:themeColor="text1"/>
          <w:sz w:val="22"/>
          <w:szCs w:val="22"/>
        </w:rPr>
        <w:t xml:space="preserve">: </w:t>
      </w:r>
    </w:p>
    <w:p w14:paraId="459D2CDC" w14:textId="54925D3F" w:rsidR="000140AF" w:rsidRPr="004D3B50" w:rsidRDefault="001B504E" w:rsidP="004D3B50">
      <w:pPr>
        <w:pStyle w:val="Odstavecseseznamem"/>
        <w:numPr>
          <w:ilvl w:val="0"/>
          <w:numId w:val="71"/>
        </w:numPr>
        <w:jc w:val="both"/>
        <w:rPr>
          <w:rFonts w:ascii="Arial" w:hAnsi="Arial" w:cs="Arial"/>
          <w:color w:val="000000" w:themeColor="text1"/>
          <w:sz w:val="22"/>
          <w:szCs w:val="22"/>
        </w:rPr>
      </w:pPr>
      <w:r>
        <w:rPr>
          <w:rFonts w:ascii="Arial" w:hAnsi="Arial" w:cs="Arial"/>
          <w:color w:val="000000" w:themeColor="text1"/>
          <w:sz w:val="22"/>
          <w:szCs w:val="22"/>
        </w:rPr>
        <w:t>……………………</w:t>
      </w:r>
    </w:p>
    <w:p w14:paraId="39CECF09" w14:textId="79FDB4D7" w:rsidR="000140AF" w:rsidRPr="001B504E" w:rsidRDefault="001B504E" w:rsidP="001B504E">
      <w:pPr>
        <w:pStyle w:val="Odstavecseseznamem"/>
        <w:numPr>
          <w:ilvl w:val="0"/>
          <w:numId w:val="71"/>
        </w:numPr>
        <w:jc w:val="both"/>
        <w:rPr>
          <w:rFonts w:ascii="Arial" w:hAnsi="Arial" w:cs="Arial"/>
          <w:color w:val="000000" w:themeColor="text1"/>
          <w:sz w:val="22"/>
          <w:szCs w:val="22"/>
        </w:rPr>
      </w:pPr>
      <w:r>
        <w:rPr>
          <w:rFonts w:ascii="Arial" w:hAnsi="Arial" w:cs="Arial"/>
          <w:color w:val="000000" w:themeColor="text1"/>
          <w:sz w:val="22"/>
          <w:szCs w:val="22"/>
        </w:rPr>
        <w:t>……………………</w:t>
      </w:r>
      <w:r w:rsidR="004D3B50" w:rsidRPr="004D3B50">
        <w:rPr>
          <w:rFonts w:ascii="Arial" w:hAnsi="Arial" w:cs="Arial"/>
          <w:color w:val="000000" w:themeColor="text1"/>
          <w:sz w:val="22"/>
          <w:szCs w:val="22"/>
        </w:rPr>
        <w:t xml:space="preserve"> </w:t>
      </w:r>
    </w:p>
    <w:p w14:paraId="530269E0" w14:textId="69A4EB6D" w:rsidR="0047013E" w:rsidRPr="0047013E" w:rsidRDefault="001B504E" w:rsidP="0047013E">
      <w:pPr>
        <w:pStyle w:val="Odstavecseseznamem"/>
        <w:numPr>
          <w:ilvl w:val="0"/>
          <w:numId w:val="71"/>
        </w:numPr>
        <w:jc w:val="both"/>
        <w:rPr>
          <w:rFonts w:ascii="Arial" w:hAnsi="Arial" w:cs="Arial"/>
          <w:color w:val="000000" w:themeColor="text1"/>
          <w:sz w:val="22"/>
          <w:szCs w:val="22"/>
        </w:rPr>
      </w:pPr>
      <w:r>
        <w:rPr>
          <w:rFonts w:ascii="Arial" w:hAnsi="Arial" w:cs="Arial"/>
          <w:color w:val="000000" w:themeColor="text1"/>
          <w:sz w:val="22"/>
          <w:szCs w:val="22"/>
        </w:rPr>
        <w:t>…………………….</w:t>
      </w:r>
      <w:r w:rsidR="0047013E" w:rsidRPr="0047013E">
        <w:rPr>
          <w:rFonts w:ascii="Arial" w:hAnsi="Arial" w:cs="Arial"/>
          <w:color w:val="000000" w:themeColor="text1"/>
          <w:sz w:val="22"/>
          <w:szCs w:val="22"/>
        </w:rPr>
        <w:t xml:space="preserve"> </w:t>
      </w:r>
    </w:p>
    <w:p w14:paraId="625E3838" w14:textId="399C2C65" w:rsidR="00165B17" w:rsidRPr="0047013E" w:rsidRDefault="00165B17" w:rsidP="0047013E">
      <w:pPr>
        <w:pStyle w:val="Odstavecseseznamem"/>
        <w:ind w:left="720"/>
        <w:jc w:val="both"/>
        <w:rPr>
          <w:rFonts w:ascii="Arial" w:hAnsi="Arial" w:cs="Arial"/>
          <w:color w:val="000000" w:themeColor="text1"/>
          <w:sz w:val="22"/>
          <w:szCs w:val="22"/>
        </w:rPr>
      </w:pPr>
    </w:p>
    <w:p w14:paraId="58946AE0" w14:textId="77777777" w:rsidR="009344DA" w:rsidRPr="00374F63" w:rsidRDefault="009344DA" w:rsidP="006E362C">
      <w:pPr>
        <w:ind w:firstLine="426"/>
        <w:jc w:val="both"/>
        <w:rPr>
          <w:rFonts w:ascii="Arial" w:hAnsi="Arial" w:cs="Arial"/>
          <w:color w:val="000000" w:themeColor="text1"/>
          <w:sz w:val="22"/>
          <w:szCs w:val="22"/>
        </w:rPr>
      </w:pPr>
    </w:p>
    <w:p w14:paraId="5B54F02B" w14:textId="7E040397" w:rsidR="006E362C" w:rsidRPr="00374F63" w:rsidRDefault="006E362C" w:rsidP="001557EA">
      <w:pPr>
        <w:pStyle w:val="Odstavecseseznamem"/>
        <w:ind w:left="360"/>
        <w:jc w:val="both"/>
        <w:rPr>
          <w:rFonts w:ascii="Arial" w:hAnsi="Arial" w:cs="Arial"/>
          <w:color w:val="000000" w:themeColor="text1"/>
          <w:sz w:val="22"/>
          <w:szCs w:val="22"/>
        </w:rPr>
      </w:pPr>
      <w:r w:rsidRPr="00374F63">
        <w:rPr>
          <w:rFonts w:ascii="Arial" w:hAnsi="Arial" w:cs="Arial"/>
          <w:color w:val="000000" w:themeColor="text1"/>
          <w:sz w:val="22"/>
          <w:szCs w:val="22"/>
        </w:rPr>
        <w:t>Výbor</w:t>
      </w:r>
      <w:r w:rsidR="00165B17" w:rsidRPr="00374F63">
        <w:rPr>
          <w:rFonts w:ascii="Arial" w:hAnsi="Arial" w:cs="Arial"/>
          <w:color w:val="000000" w:themeColor="text1"/>
          <w:sz w:val="22"/>
          <w:szCs w:val="22"/>
        </w:rPr>
        <w:t xml:space="preserve"> </w:t>
      </w:r>
      <w:r w:rsidR="00F10E88" w:rsidRPr="00374F63">
        <w:rPr>
          <w:rFonts w:ascii="Arial" w:hAnsi="Arial" w:cs="Arial"/>
          <w:color w:val="000000" w:themeColor="text1"/>
          <w:sz w:val="22"/>
          <w:szCs w:val="22"/>
        </w:rPr>
        <w:t xml:space="preserve">Společenství </w:t>
      </w:r>
      <w:r w:rsidR="002D1EE6" w:rsidRPr="00374F63">
        <w:rPr>
          <w:rFonts w:ascii="Arial" w:hAnsi="Arial" w:cs="Arial"/>
          <w:color w:val="000000" w:themeColor="text1"/>
          <w:sz w:val="22"/>
          <w:szCs w:val="22"/>
        </w:rPr>
        <w:t>je oprávněn</w:t>
      </w:r>
      <w:r w:rsidRPr="00374F63">
        <w:rPr>
          <w:rFonts w:ascii="Arial" w:hAnsi="Arial" w:cs="Arial"/>
          <w:color w:val="000000" w:themeColor="text1"/>
          <w:sz w:val="22"/>
          <w:szCs w:val="22"/>
        </w:rPr>
        <w:t xml:space="preserve"> </w:t>
      </w:r>
      <w:r w:rsidR="00F10E88" w:rsidRPr="00374F63">
        <w:rPr>
          <w:rFonts w:ascii="Arial" w:hAnsi="Arial" w:cs="Arial"/>
          <w:color w:val="000000" w:themeColor="text1"/>
          <w:sz w:val="22"/>
          <w:szCs w:val="22"/>
        </w:rPr>
        <w:t xml:space="preserve">samostatně </w:t>
      </w:r>
      <w:r w:rsidRPr="00374F63">
        <w:rPr>
          <w:rFonts w:ascii="Arial" w:hAnsi="Arial" w:cs="Arial"/>
          <w:color w:val="000000" w:themeColor="text1"/>
          <w:sz w:val="22"/>
          <w:szCs w:val="22"/>
        </w:rPr>
        <w:t>rozhodnout o tom, že se tento článek stanov vypouští</w:t>
      </w:r>
      <w:r w:rsidR="00F10E88" w:rsidRPr="00374F63">
        <w:rPr>
          <w:rFonts w:ascii="Arial" w:hAnsi="Arial" w:cs="Arial"/>
          <w:color w:val="000000" w:themeColor="text1"/>
          <w:sz w:val="22"/>
          <w:szCs w:val="22"/>
        </w:rPr>
        <w:t>, je oprávněn vyhotovit úplné znění stanov a založit je do sbírky listin vedené příslušným rejstříkovým soudem</w:t>
      </w:r>
      <w:r w:rsidRPr="00374F63">
        <w:rPr>
          <w:rFonts w:ascii="Arial" w:hAnsi="Arial" w:cs="Arial"/>
          <w:color w:val="000000" w:themeColor="text1"/>
          <w:sz w:val="22"/>
          <w:szCs w:val="22"/>
        </w:rPr>
        <w:t xml:space="preserve">. </w:t>
      </w:r>
    </w:p>
    <w:p w14:paraId="118F6953" w14:textId="77777777" w:rsidR="00867B62" w:rsidRPr="00374F63" w:rsidRDefault="00867B62" w:rsidP="004854F9">
      <w:pPr>
        <w:jc w:val="center"/>
        <w:rPr>
          <w:rFonts w:ascii="Arial" w:hAnsi="Arial" w:cs="Arial"/>
          <w:b/>
          <w:color w:val="000000" w:themeColor="text1"/>
          <w:sz w:val="22"/>
          <w:szCs w:val="22"/>
        </w:rPr>
      </w:pPr>
    </w:p>
    <w:p w14:paraId="0ECA58F6" w14:textId="77777777" w:rsidR="009D7BAA" w:rsidRPr="00374F63" w:rsidRDefault="009D7BAA" w:rsidP="004854F9">
      <w:pPr>
        <w:jc w:val="center"/>
        <w:rPr>
          <w:rFonts w:ascii="Arial" w:hAnsi="Arial" w:cs="Arial"/>
          <w:b/>
          <w:sz w:val="22"/>
          <w:szCs w:val="22"/>
        </w:rPr>
      </w:pPr>
    </w:p>
    <w:p w14:paraId="45C84AFB" w14:textId="77777777" w:rsidR="003672EB" w:rsidRPr="00374F63" w:rsidRDefault="003672EB" w:rsidP="0093131B">
      <w:pPr>
        <w:jc w:val="center"/>
        <w:rPr>
          <w:rFonts w:ascii="Arial" w:hAnsi="Arial" w:cs="Arial"/>
          <w:sz w:val="22"/>
          <w:szCs w:val="22"/>
        </w:rPr>
      </w:pPr>
    </w:p>
    <w:p w14:paraId="2FF14A1D" w14:textId="77777777" w:rsidR="003672EB" w:rsidRPr="00374F63" w:rsidRDefault="003672EB" w:rsidP="0093131B">
      <w:pPr>
        <w:jc w:val="center"/>
        <w:rPr>
          <w:rFonts w:ascii="Arial" w:hAnsi="Arial" w:cs="Arial"/>
          <w:b/>
          <w:bCs/>
          <w:sz w:val="22"/>
          <w:szCs w:val="22"/>
        </w:rPr>
      </w:pPr>
      <w:r w:rsidRPr="00374F63">
        <w:rPr>
          <w:rFonts w:ascii="Arial" w:hAnsi="Arial" w:cs="Arial"/>
          <w:b/>
          <w:bCs/>
          <w:sz w:val="22"/>
          <w:szCs w:val="22"/>
        </w:rPr>
        <w:t>Část VI.</w:t>
      </w:r>
    </w:p>
    <w:p w14:paraId="56B50696" w14:textId="77777777" w:rsidR="003672EB" w:rsidRPr="00374F63" w:rsidRDefault="003672EB" w:rsidP="0093131B">
      <w:pPr>
        <w:jc w:val="center"/>
        <w:rPr>
          <w:rFonts w:ascii="Arial" w:hAnsi="Arial" w:cs="Arial"/>
          <w:b/>
          <w:bCs/>
          <w:sz w:val="22"/>
          <w:szCs w:val="22"/>
        </w:rPr>
      </w:pPr>
      <w:r w:rsidRPr="00374F63">
        <w:rPr>
          <w:rFonts w:ascii="Arial" w:hAnsi="Arial" w:cs="Arial"/>
          <w:b/>
          <w:bCs/>
          <w:sz w:val="22"/>
          <w:szCs w:val="22"/>
        </w:rPr>
        <w:t>Společná a závěrečná ustanovení</w:t>
      </w:r>
    </w:p>
    <w:p w14:paraId="79CA9057" w14:textId="77777777" w:rsidR="003672EB" w:rsidRPr="00374F63" w:rsidRDefault="003672EB" w:rsidP="0093131B">
      <w:pPr>
        <w:jc w:val="center"/>
        <w:rPr>
          <w:rFonts w:ascii="Arial" w:hAnsi="Arial" w:cs="Arial"/>
          <w:b/>
          <w:bCs/>
          <w:sz w:val="22"/>
          <w:szCs w:val="22"/>
        </w:rPr>
      </w:pPr>
    </w:p>
    <w:p w14:paraId="6B10505D" w14:textId="21C1CF55" w:rsidR="00450838" w:rsidRPr="00374F63" w:rsidRDefault="00450838" w:rsidP="0093131B">
      <w:pPr>
        <w:jc w:val="center"/>
        <w:rPr>
          <w:rFonts w:ascii="Arial" w:hAnsi="Arial" w:cs="Arial"/>
          <w:sz w:val="22"/>
          <w:szCs w:val="22"/>
        </w:rPr>
      </w:pPr>
      <w:r w:rsidRPr="00374F63">
        <w:rPr>
          <w:rFonts w:ascii="Arial" w:hAnsi="Arial" w:cs="Arial"/>
          <w:sz w:val="22"/>
          <w:szCs w:val="22"/>
        </w:rPr>
        <w:t xml:space="preserve">Čl. </w:t>
      </w:r>
      <w:r w:rsidR="00EE462E">
        <w:rPr>
          <w:rFonts w:ascii="Arial" w:hAnsi="Arial" w:cs="Arial"/>
          <w:sz w:val="22"/>
          <w:szCs w:val="22"/>
        </w:rPr>
        <w:t>17</w:t>
      </w:r>
    </w:p>
    <w:p w14:paraId="6BE7FC3D" w14:textId="77777777" w:rsidR="00B973D6" w:rsidRPr="00374F63" w:rsidRDefault="00B973D6" w:rsidP="0093131B">
      <w:pPr>
        <w:jc w:val="center"/>
        <w:rPr>
          <w:rFonts w:ascii="Arial" w:hAnsi="Arial" w:cs="Arial"/>
          <w:b/>
          <w:sz w:val="22"/>
          <w:szCs w:val="22"/>
        </w:rPr>
      </w:pPr>
    </w:p>
    <w:p w14:paraId="0D719982" w14:textId="03C3852D" w:rsidR="005A2DA4" w:rsidRPr="00374F63" w:rsidRDefault="005A2DA4" w:rsidP="009D7BAA">
      <w:pPr>
        <w:jc w:val="both"/>
        <w:rPr>
          <w:rFonts w:ascii="Arial" w:hAnsi="Arial" w:cs="Arial"/>
          <w:sz w:val="22"/>
          <w:szCs w:val="22"/>
        </w:rPr>
      </w:pPr>
      <w:r w:rsidRPr="00374F63">
        <w:rPr>
          <w:rFonts w:ascii="Arial" w:hAnsi="Arial" w:cs="Arial"/>
          <w:sz w:val="22"/>
          <w:szCs w:val="22"/>
        </w:rPr>
        <w:t>Má se za</w:t>
      </w:r>
      <w:r w:rsidR="00B973D6" w:rsidRPr="00374F63">
        <w:rPr>
          <w:rFonts w:ascii="Arial" w:hAnsi="Arial" w:cs="Arial"/>
          <w:sz w:val="22"/>
          <w:szCs w:val="22"/>
        </w:rPr>
        <w:t xml:space="preserve"> </w:t>
      </w:r>
      <w:r w:rsidRPr="00374F63">
        <w:rPr>
          <w:rFonts w:ascii="Arial" w:hAnsi="Arial" w:cs="Arial"/>
          <w:sz w:val="22"/>
          <w:szCs w:val="22"/>
        </w:rPr>
        <w:t xml:space="preserve">to, že písemnost odeslaná s využitím provozovatele poštovních služeb došla členu </w:t>
      </w:r>
      <w:r w:rsidR="00AA0346" w:rsidRPr="00374F63">
        <w:rPr>
          <w:rFonts w:ascii="Arial" w:hAnsi="Arial" w:cs="Arial"/>
          <w:sz w:val="22"/>
          <w:szCs w:val="22"/>
        </w:rPr>
        <w:t>S</w:t>
      </w:r>
      <w:r w:rsidRPr="00374F63">
        <w:rPr>
          <w:rFonts w:ascii="Arial" w:hAnsi="Arial" w:cs="Arial"/>
          <w:sz w:val="22"/>
          <w:szCs w:val="22"/>
        </w:rPr>
        <w:t>polečenství třetí pracovní den po odeslání.</w:t>
      </w:r>
    </w:p>
    <w:p w14:paraId="66857D27" w14:textId="77777777" w:rsidR="00C03953" w:rsidRPr="00374F63" w:rsidRDefault="00C03953" w:rsidP="00521FD6">
      <w:pPr>
        <w:rPr>
          <w:rFonts w:ascii="Arial" w:hAnsi="Arial" w:cs="Arial"/>
          <w:sz w:val="22"/>
          <w:szCs w:val="22"/>
        </w:rPr>
      </w:pPr>
    </w:p>
    <w:p w14:paraId="49E89FDF" w14:textId="77777777" w:rsidR="00D40A12" w:rsidRPr="00374F63" w:rsidRDefault="00D40A12" w:rsidP="00521FD6">
      <w:pPr>
        <w:rPr>
          <w:rFonts w:ascii="Arial" w:hAnsi="Arial" w:cs="Arial"/>
          <w:sz w:val="22"/>
          <w:szCs w:val="22"/>
        </w:rPr>
      </w:pPr>
    </w:p>
    <w:p w14:paraId="368AF61C" w14:textId="2712AD16" w:rsidR="001A2F24" w:rsidRPr="0041776C" w:rsidRDefault="003510F1" w:rsidP="000140AF">
      <w:pPr>
        <w:jc w:val="both"/>
        <w:rPr>
          <w:rFonts w:ascii="Arial" w:hAnsi="Arial" w:cs="Arial"/>
          <w:color w:val="000000" w:themeColor="text1"/>
          <w:sz w:val="22"/>
          <w:szCs w:val="22"/>
        </w:rPr>
      </w:pPr>
      <w:r>
        <w:rPr>
          <w:rFonts w:ascii="Arial" w:hAnsi="Arial" w:cs="Arial"/>
          <w:color w:val="000000" w:themeColor="text1"/>
          <w:sz w:val="22"/>
          <w:szCs w:val="22"/>
        </w:rPr>
        <w:t xml:space="preserve"> </w:t>
      </w:r>
    </w:p>
    <w:p w14:paraId="5CDA6351" w14:textId="77777777" w:rsidR="001A2F24" w:rsidRPr="0041776C" w:rsidRDefault="001A2F24" w:rsidP="000140AF">
      <w:pPr>
        <w:jc w:val="both"/>
        <w:rPr>
          <w:rFonts w:ascii="Arial" w:hAnsi="Arial" w:cs="Arial"/>
          <w:color w:val="000000" w:themeColor="text1"/>
          <w:sz w:val="22"/>
          <w:szCs w:val="22"/>
        </w:rPr>
      </w:pPr>
    </w:p>
    <w:sectPr w:rsidR="001A2F24" w:rsidRPr="0041776C" w:rsidSect="00A67027">
      <w:foot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8AF34" w14:textId="77777777" w:rsidR="00520D27" w:rsidRDefault="00520D27" w:rsidP="00B52669">
      <w:r>
        <w:separator/>
      </w:r>
    </w:p>
  </w:endnote>
  <w:endnote w:type="continuationSeparator" w:id="0">
    <w:p w14:paraId="0DE62263" w14:textId="77777777" w:rsidR="00520D27" w:rsidRDefault="00520D27" w:rsidP="00B52669">
      <w:r>
        <w:continuationSeparator/>
      </w:r>
    </w:p>
  </w:endnote>
  <w:endnote w:type="continuationNotice" w:id="1">
    <w:p w14:paraId="39C93184" w14:textId="77777777" w:rsidR="00520D27" w:rsidRDefault="00520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925073"/>
      <w:docPartObj>
        <w:docPartGallery w:val="Page Numbers (Bottom of Page)"/>
        <w:docPartUnique/>
      </w:docPartObj>
    </w:sdtPr>
    <w:sdtContent>
      <w:p w14:paraId="42C0FAA3" w14:textId="662077F1" w:rsidR="00374F63" w:rsidRDefault="00374F63">
        <w:pPr>
          <w:pStyle w:val="Zpat"/>
          <w:jc w:val="center"/>
        </w:pPr>
        <w:r>
          <w:fldChar w:fldCharType="begin"/>
        </w:r>
        <w:r>
          <w:instrText>PAGE   \* MERGEFORMAT</w:instrText>
        </w:r>
        <w:r>
          <w:fldChar w:fldCharType="separate"/>
        </w:r>
        <w:r>
          <w:rPr>
            <w:lang w:val="cs-CZ"/>
          </w:rPr>
          <w:t>2</w:t>
        </w:r>
        <w:r>
          <w:fldChar w:fldCharType="end"/>
        </w:r>
      </w:p>
    </w:sdtContent>
  </w:sdt>
  <w:p w14:paraId="71A5181E" w14:textId="77777777" w:rsidR="00AC45FB" w:rsidRDefault="00AC45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93547" w14:textId="77777777" w:rsidR="00520D27" w:rsidRDefault="00520D27" w:rsidP="00B52669">
      <w:r>
        <w:separator/>
      </w:r>
    </w:p>
  </w:footnote>
  <w:footnote w:type="continuationSeparator" w:id="0">
    <w:p w14:paraId="3072322F" w14:textId="77777777" w:rsidR="00520D27" w:rsidRDefault="00520D27" w:rsidP="00B52669">
      <w:r>
        <w:continuationSeparator/>
      </w:r>
    </w:p>
  </w:footnote>
  <w:footnote w:type="continuationNotice" w:id="1">
    <w:p w14:paraId="07E6E5F3" w14:textId="77777777" w:rsidR="00520D27" w:rsidRDefault="00520D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3E5238"/>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5652D82"/>
    <w:multiLevelType w:val="hybridMultilevel"/>
    <w:tmpl w:val="06E4B68A"/>
    <w:lvl w:ilvl="0" w:tplc="0409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721CCD"/>
    <w:multiLevelType w:val="hybridMultilevel"/>
    <w:tmpl w:val="E474FB9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6897731"/>
    <w:multiLevelType w:val="hybridMultilevel"/>
    <w:tmpl w:val="221AB78C"/>
    <w:lvl w:ilvl="0" w:tplc="04050011">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06D13711"/>
    <w:multiLevelType w:val="hybridMultilevel"/>
    <w:tmpl w:val="D6FE8DE0"/>
    <w:lvl w:ilvl="0" w:tplc="04050017">
      <w:start w:val="1"/>
      <w:numFmt w:val="lowerLetter"/>
      <w:lvlText w:val="%1)"/>
      <w:lvlJc w:val="left"/>
      <w:pPr>
        <w:ind w:left="1429" w:hanging="360"/>
      </w:pPr>
    </w:lvl>
    <w:lvl w:ilvl="1" w:tplc="0405001B">
      <w:start w:val="1"/>
      <w:numFmt w:val="lowerRoman"/>
      <w:lvlText w:val="%2."/>
      <w:lvlJc w:val="righ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079B6D0B"/>
    <w:multiLevelType w:val="hybridMultilevel"/>
    <w:tmpl w:val="1F4E647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092E4D5E"/>
    <w:multiLevelType w:val="hybridMultilevel"/>
    <w:tmpl w:val="875EA6A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A840A66"/>
    <w:multiLevelType w:val="hybridMultilevel"/>
    <w:tmpl w:val="39A6044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0BF019C0"/>
    <w:multiLevelType w:val="multilevel"/>
    <w:tmpl w:val="75B656B6"/>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C4F7165"/>
    <w:multiLevelType w:val="hybridMultilevel"/>
    <w:tmpl w:val="3730B5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5F4F54"/>
    <w:multiLevelType w:val="hybridMultilevel"/>
    <w:tmpl w:val="1C00749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11039BE"/>
    <w:multiLevelType w:val="hybridMultilevel"/>
    <w:tmpl w:val="F6E8E74A"/>
    <w:lvl w:ilvl="0" w:tplc="B76C33F4">
      <w:start w:val="4"/>
      <w:numFmt w:val="lowerLetter"/>
      <w:lvlText w:val="%1)"/>
      <w:lvlJc w:val="left"/>
      <w:pPr>
        <w:ind w:left="14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7E2FBD"/>
    <w:multiLevelType w:val="hybridMultilevel"/>
    <w:tmpl w:val="F1E4510C"/>
    <w:lvl w:ilvl="0" w:tplc="04050017">
      <w:start w:val="1"/>
      <w:numFmt w:val="lowerLetter"/>
      <w:lvlText w:val="%1)"/>
      <w:lvlJc w:val="left"/>
      <w:pPr>
        <w:tabs>
          <w:tab w:val="num" w:pos="1068"/>
        </w:tabs>
        <w:ind w:left="1068" w:hanging="360"/>
      </w:pPr>
      <w:rPr>
        <w:rFonts w:hint="default"/>
      </w:rPr>
    </w:lvl>
    <w:lvl w:ilvl="1" w:tplc="CEAC20BC">
      <w:start w:val="1"/>
      <w:numFmt w:val="decimal"/>
      <w:lvlText w:val="%2)"/>
      <w:lvlJc w:val="left"/>
      <w:pPr>
        <w:ind w:left="1788" w:hanging="360"/>
      </w:pPr>
      <w:rPr>
        <w:rFonts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3" w15:restartNumberingAfterBreak="0">
    <w:nsid w:val="139905B0"/>
    <w:multiLevelType w:val="hybridMultilevel"/>
    <w:tmpl w:val="0D76AA2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4B176E3"/>
    <w:multiLevelType w:val="hybridMultilevel"/>
    <w:tmpl w:val="79343B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52D24FE"/>
    <w:multiLevelType w:val="hybridMultilevel"/>
    <w:tmpl w:val="9C5633F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99A4EDC"/>
    <w:multiLevelType w:val="hybridMultilevel"/>
    <w:tmpl w:val="7C821AE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AA1508F"/>
    <w:multiLevelType w:val="hybridMultilevel"/>
    <w:tmpl w:val="DA78EF4A"/>
    <w:lvl w:ilvl="0" w:tplc="04050011">
      <w:start w:val="1"/>
      <w:numFmt w:val="decimal"/>
      <w:lvlText w:val="%1)"/>
      <w:lvlJc w:val="left"/>
      <w:pPr>
        <w:tabs>
          <w:tab w:val="num" w:pos="720"/>
        </w:tabs>
        <w:ind w:left="720" w:hanging="360"/>
      </w:pPr>
      <w:rPr>
        <w:rFonts w:hint="default"/>
      </w:rPr>
    </w:lvl>
    <w:lvl w:ilvl="1" w:tplc="04090017">
      <w:start w:val="1"/>
      <w:numFmt w:val="lowerLetter"/>
      <w:lvlText w:val="%2)"/>
      <w:lvlJc w:val="left"/>
      <w:pPr>
        <w:ind w:left="1070" w:hanging="360"/>
      </w:pPr>
    </w:lvl>
    <w:lvl w:ilvl="2" w:tplc="0405001B">
      <w:start w:val="1"/>
      <w:numFmt w:val="lowerRoman"/>
      <w:lvlText w:val="%3."/>
      <w:lvlJc w:val="right"/>
      <w:pPr>
        <w:tabs>
          <w:tab w:val="num" w:pos="2160"/>
        </w:tabs>
        <w:ind w:left="2160" w:hanging="180"/>
      </w:pPr>
    </w:lvl>
    <w:lvl w:ilvl="3" w:tplc="981C1938">
      <w:start w:val="1"/>
      <w:numFmt w:val="lowerRoman"/>
      <w:lvlText w:val="%4."/>
      <w:lvlJc w:val="left"/>
      <w:pPr>
        <w:tabs>
          <w:tab w:val="num" w:pos="2880"/>
        </w:tabs>
        <w:ind w:left="2880" w:hanging="360"/>
      </w:pPr>
      <w:rPr>
        <w:rFonts w:ascii="Arial" w:eastAsia="Times New Roman" w:hAnsi="Arial" w:cs="Arial"/>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0C01123"/>
    <w:multiLevelType w:val="hybridMultilevel"/>
    <w:tmpl w:val="C0CA938E"/>
    <w:lvl w:ilvl="0" w:tplc="04050011">
      <w:start w:val="1"/>
      <w:numFmt w:val="decimal"/>
      <w:lvlText w:val="%1)"/>
      <w:lvlJc w:val="left"/>
      <w:pPr>
        <w:tabs>
          <w:tab w:val="num" w:pos="720"/>
        </w:tabs>
        <w:ind w:left="720" w:hanging="360"/>
      </w:pPr>
      <w:rPr>
        <w:rFonts w:hint="default"/>
      </w:rPr>
    </w:lvl>
    <w:lvl w:ilvl="1" w:tplc="39002A5E">
      <w:start w:val="1"/>
      <w:numFmt w:val="lowerLetter"/>
      <w:lvlText w:val="%2)"/>
      <w:lvlJc w:val="left"/>
      <w:pPr>
        <w:tabs>
          <w:tab w:val="num" w:pos="1440"/>
        </w:tabs>
        <w:ind w:left="1440" w:hanging="360"/>
      </w:pPr>
      <w:rPr>
        <w:rFonts w:ascii="Arial" w:eastAsia="Times New Roman" w:hAnsi="Arial" w:cs="Arial"/>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30C35FD"/>
    <w:multiLevelType w:val="hybridMultilevel"/>
    <w:tmpl w:val="E8E2BF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4E5849"/>
    <w:multiLevelType w:val="hybridMultilevel"/>
    <w:tmpl w:val="43E86958"/>
    <w:lvl w:ilvl="0" w:tplc="E5EACCEA">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7F63D0D"/>
    <w:multiLevelType w:val="hybridMultilevel"/>
    <w:tmpl w:val="9DD437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9E86213"/>
    <w:multiLevelType w:val="hybridMultilevel"/>
    <w:tmpl w:val="F1ECAA60"/>
    <w:lvl w:ilvl="0" w:tplc="55C04266">
      <w:start w:val="1"/>
      <w:numFmt w:val="lowerLetter"/>
      <w:lvlText w:val="%1)"/>
      <w:lvlJc w:val="left"/>
      <w:pPr>
        <w:ind w:left="1440" w:hanging="360"/>
      </w:pPr>
      <w:rPr>
        <w:rFonts w:hint="default"/>
      </w:r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2A9A2073"/>
    <w:multiLevelType w:val="hybridMultilevel"/>
    <w:tmpl w:val="D18689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B701D77"/>
    <w:multiLevelType w:val="hybridMultilevel"/>
    <w:tmpl w:val="4EF207F4"/>
    <w:lvl w:ilvl="0" w:tplc="EB7A3EF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2E3B4CC9"/>
    <w:multiLevelType w:val="hybridMultilevel"/>
    <w:tmpl w:val="08D8B65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F672EB6"/>
    <w:multiLevelType w:val="hybridMultilevel"/>
    <w:tmpl w:val="7668ED58"/>
    <w:lvl w:ilvl="0" w:tplc="04050017">
      <w:start w:val="1"/>
      <w:numFmt w:val="lowerLetter"/>
      <w:lvlText w:val="%1)"/>
      <w:lvlJc w:val="left"/>
      <w:pPr>
        <w:tabs>
          <w:tab w:val="num" w:pos="1068"/>
        </w:tabs>
        <w:ind w:left="1068" w:hanging="360"/>
      </w:pPr>
      <w:rPr>
        <w:rFonts w:hint="default"/>
      </w:rPr>
    </w:lvl>
    <w:lvl w:ilvl="1" w:tplc="3836F846">
      <w:start w:val="1"/>
      <w:numFmt w:val="decimal"/>
      <w:lvlText w:val="%2)"/>
      <w:lvlJc w:val="left"/>
      <w:pPr>
        <w:ind w:left="1788" w:hanging="360"/>
      </w:pPr>
      <w:rPr>
        <w:rFonts w:hint="default"/>
      </w:r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7" w15:restartNumberingAfterBreak="0">
    <w:nsid w:val="33A4615E"/>
    <w:multiLevelType w:val="multilevel"/>
    <w:tmpl w:val="2636648C"/>
    <w:lvl w:ilvl="0">
      <w:start w:val="3"/>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42D611C"/>
    <w:multiLevelType w:val="hybridMultilevel"/>
    <w:tmpl w:val="883CD246"/>
    <w:lvl w:ilvl="0" w:tplc="C8AABDBE">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C955992"/>
    <w:multiLevelType w:val="hybridMultilevel"/>
    <w:tmpl w:val="D67AA33A"/>
    <w:lvl w:ilvl="0" w:tplc="09E63258">
      <w:start w:val="1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D523694"/>
    <w:multiLevelType w:val="hybridMultilevel"/>
    <w:tmpl w:val="68A62720"/>
    <w:lvl w:ilvl="0" w:tplc="F6C23136">
      <w:start w:val="1"/>
      <w:numFmt w:val="lowerRoman"/>
      <w:lvlText w:val="(%1)"/>
      <w:lvlJc w:val="left"/>
      <w:pPr>
        <w:ind w:left="1421" w:hanging="720"/>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31" w15:restartNumberingAfterBreak="0">
    <w:nsid w:val="3E157825"/>
    <w:multiLevelType w:val="hybridMultilevel"/>
    <w:tmpl w:val="075468A6"/>
    <w:lvl w:ilvl="0" w:tplc="C8AABDBE">
      <w:numFmt w:val="bullet"/>
      <w:lvlText w:val="-"/>
      <w:lvlJc w:val="left"/>
      <w:pPr>
        <w:ind w:left="1440" w:hanging="360"/>
      </w:pPr>
      <w:rPr>
        <w:rFonts w:ascii="Arial" w:eastAsia="Times New Roman" w:hAnsi="Arial" w:cs="Aria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43B12434"/>
    <w:multiLevelType w:val="hybridMultilevel"/>
    <w:tmpl w:val="0C7EB9B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5C43490"/>
    <w:multiLevelType w:val="hybridMultilevel"/>
    <w:tmpl w:val="E5DCCE08"/>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8B33EC1"/>
    <w:multiLevelType w:val="hybridMultilevel"/>
    <w:tmpl w:val="7F7E9E70"/>
    <w:lvl w:ilvl="0" w:tplc="04050017">
      <w:start w:val="1"/>
      <w:numFmt w:val="lowerLetter"/>
      <w:lvlText w:val="%1)"/>
      <w:lvlJc w:val="left"/>
      <w:pPr>
        <w:ind w:left="709" w:hanging="360"/>
      </w:pPr>
    </w:lvl>
    <w:lvl w:ilvl="1" w:tplc="04050019" w:tentative="1">
      <w:start w:val="1"/>
      <w:numFmt w:val="lowerLetter"/>
      <w:lvlText w:val="%2."/>
      <w:lvlJc w:val="left"/>
      <w:pPr>
        <w:ind w:left="1429" w:hanging="360"/>
      </w:pPr>
    </w:lvl>
    <w:lvl w:ilvl="2" w:tplc="0405001B" w:tentative="1">
      <w:start w:val="1"/>
      <w:numFmt w:val="lowerRoman"/>
      <w:lvlText w:val="%3."/>
      <w:lvlJc w:val="right"/>
      <w:pPr>
        <w:ind w:left="2149" w:hanging="180"/>
      </w:pPr>
    </w:lvl>
    <w:lvl w:ilvl="3" w:tplc="0405000F" w:tentative="1">
      <w:start w:val="1"/>
      <w:numFmt w:val="decimal"/>
      <w:lvlText w:val="%4."/>
      <w:lvlJc w:val="left"/>
      <w:pPr>
        <w:ind w:left="2869" w:hanging="360"/>
      </w:pPr>
    </w:lvl>
    <w:lvl w:ilvl="4" w:tplc="04050019" w:tentative="1">
      <w:start w:val="1"/>
      <w:numFmt w:val="lowerLetter"/>
      <w:lvlText w:val="%5."/>
      <w:lvlJc w:val="left"/>
      <w:pPr>
        <w:ind w:left="3589" w:hanging="360"/>
      </w:pPr>
    </w:lvl>
    <w:lvl w:ilvl="5" w:tplc="0405001B" w:tentative="1">
      <w:start w:val="1"/>
      <w:numFmt w:val="lowerRoman"/>
      <w:lvlText w:val="%6."/>
      <w:lvlJc w:val="right"/>
      <w:pPr>
        <w:ind w:left="4309" w:hanging="180"/>
      </w:pPr>
    </w:lvl>
    <w:lvl w:ilvl="6" w:tplc="0405000F" w:tentative="1">
      <w:start w:val="1"/>
      <w:numFmt w:val="decimal"/>
      <w:lvlText w:val="%7."/>
      <w:lvlJc w:val="left"/>
      <w:pPr>
        <w:ind w:left="5029" w:hanging="360"/>
      </w:pPr>
    </w:lvl>
    <w:lvl w:ilvl="7" w:tplc="04050019" w:tentative="1">
      <w:start w:val="1"/>
      <w:numFmt w:val="lowerLetter"/>
      <w:lvlText w:val="%8."/>
      <w:lvlJc w:val="left"/>
      <w:pPr>
        <w:ind w:left="5749" w:hanging="360"/>
      </w:pPr>
    </w:lvl>
    <w:lvl w:ilvl="8" w:tplc="0405001B" w:tentative="1">
      <w:start w:val="1"/>
      <w:numFmt w:val="lowerRoman"/>
      <w:lvlText w:val="%9."/>
      <w:lvlJc w:val="right"/>
      <w:pPr>
        <w:ind w:left="6469" w:hanging="180"/>
      </w:pPr>
    </w:lvl>
  </w:abstractNum>
  <w:abstractNum w:abstractNumId="35" w15:restartNumberingAfterBreak="0">
    <w:nsid w:val="4A2D6941"/>
    <w:multiLevelType w:val="multilevel"/>
    <w:tmpl w:val="B2142828"/>
    <w:lvl w:ilvl="0">
      <w:start w:val="13"/>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7B1A57"/>
    <w:multiLevelType w:val="hybridMultilevel"/>
    <w:tmpl w:val="53FA053E"/>
    <w:lvl w:ilvl="0" w:tplc="C8AABDBE">
      <w:numFmt w:val="bullet"/>
      <w:lvlText w:val="-"/>
      <w:lvlJc w:val="left"/>
      <w:pPr>
        <w:ind w:left="1500" w:hanging="360"/>
      </w:pPr>
      <w:rPr>
        <w:rFonts w:ascii="Arial" w:eastAsia="Times New Roman" w:hAnsi="Arial" w:cs="Arial" w:hint="default"/>
        <w:color w:val="auto"/>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7" w15:restartNumberingAfterBreak="0">
    <w:nsid w:val="4BFA0273"/>
    <w:multiLevelType w:val="hybridMultilevel"/>
    <w:tmpl w:val="0D76AA22"/>
    <w:lvl w:ilvl="0" w:tplc="04050011">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C4942D7"/>
    <w:multiLevelType w:val="hybridMultilevel"/>
    <w:tmpl w:val="DD76A52E"/>
    <w:lvl w:ilvl="0" w:tplc="C8AABDBE">
      <w:numFmt w:val="bullet"/>
      <w:lvlText w:val="-"/>
      <w:lvlJc w:val="left"/>
      <w:pPr>
        <w:ind w:left="1004" w:hanging="360"/>
      </w:pPr>
      <w:rPr>
        <w:rFonts w:ascii="Arial" w:eastAsia="Times New Roman" w:hAnsi="Arial" w:cs="Arial" w:hint="default"/>
        <w:color w:val="auto"/>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15:restartNumberingAfterBreak="0">
    <w:nsid w:val="4DFB57CE"/>
    <w:multiLevelType w:val="hybridMultilevel"/>
    <w:tmpl w:val="8BEC59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BD5136"/>
    <w:multiLevelType w:val="hybridMultilevel"/>
    <w:tmpl w:val="B2142828"/>
    <w:lvl w:ilvl="0" w:tplc="A8E83B2E">
      <w:start w:val="1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03F5141"/>
    <w:multiLevelType w:val="hybridMultilevel"/>
    <w:tmpl w:val="E11C7D66"/>
    <w:lvl w:ilvl="0" w:tplc="04050011">
      <w:start w:val="1"/>
      <w:numFmt w:val="decimal"/>
      <w:lvlText w:val="%1)"/>
      <w:lvlJc w:val="left"/>
      <w:pPr>
        <w:tabs>
          <w:tab w:val="num" w:pos="720"/>
        </w:tabs>
        <w:ind w:left="720" w:hanging="360"/>
      </w:pPr>
      <w:rPr>
        <w:rFonts w:hint="default"/>
      </w:rPr>
    </w:lvl>
    <w:lvl w:ilvl="1" w:tplc="55C0426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5045248F"/>
    <w:multiLevelType w:val="hybridMultilevel"/>
    <w:tmpl w:val="1D628768"/>
    <w:lvl w:ilvl="0" w:tplc="04050017">
      <w:start w:val="1"/>
      <w:numFmt w:val="lowerLetter"/>
      <w:lvlText w:val="%1)"/>
      <w:lvlJc w:val="left"/>
      <w:pPr>
        <w:tabs>
          <w:tab w:val="num" w:pos="1068"/>
        </w:tabs>
        <w:ind w:left="1068" w:hanging="360"/>
      </w:pPr>
      <w:rPr>
        <w:rFonts w:hint="default"/>
      </w:rPr>
    </w:lvl>
    <w:lvl w:ilvl="1" w:tplc="3836F846">
      <w:start w:val="1"/>
      <w:numFmt w:val="decimal"/>
      <w:lvlText w:val="%2)"/>
      <w:lvlJc w:val="left"/>
      <w:pPr>
        <w:ind w:left="786" w:hanging="360"/>
      </w:pPr>
      <w:rPr>
        <w:rFonts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3" w15:restartNumberingAfterBreak="0">
    <w:nsid w:val="51F30D6A"/>
    <w:multiLevelType w:val="hybridMultilevel"/>
    <w:tmpl w:val="3A6224EA"/>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2863364"/>
    <w:multiLevelType w:val="hybridMultilevel"/>
    <w:tmpl w:val="9B22E332"/>
    <w:lvl w:ilvl="0" w:tplc="04050017">
      <w:start w:val="1"/>
      <w:numFmt w:val="lowerLetter"/>
      <w:lvlText w:val="%1)"/>
      <w:lvlJc w:val="left"/>
      <w:pPr>
        <w:ind w:left="1440" w:hanging="360"/>
      </w:pPr>
    </w:lvl>
    <w:lvl w:ilvl="1" w:tplc="04050017">
      <w:start w:val="1"/>
      <w:numFmt w:val="lowerLetter"/>
      <w:lvlText w:val="%2)"/>
      <w:lvlJc w:val="left"/>
      <w:pPr>
        <w:ind w:left="6173" w:hanging="360"/>
      </w:pPr>
    </w:lvl>
    <w:lvl w:ilvl="2" w:tplc="8EDC305C">
      <w:start w:val="12"/>
      <w:numFmt w:val="bullet"/>
      <w:lvlText w:val="-"/>
      <w:lvlJc w:val="left"/>
      <w:pPr>
        <w:ind w:left="3060" w:hanging="360"/>
      </w:pPr>
      <w:rPr>
        <w:rFonts w:ascii="Arial" w:eastAsia="Times New Roman" w:hAnsi="Arial" w:cs="Arial"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15:restartNumberingAfterBreak="0">
    <w:nsid w:val="5483611B"/>
    <w:multiLevelType w:val="hybridMultilevel"/>
    <w:tmpl w:val="34D65E90"/>
    <w:lvl w:ilvl="0" w:tplc="04050017">
      <w:start w:val="1"/>
      <w:numFmt w:val="lowerLetter"/>
      <w:lvlText w:val="%1)"/>
      <w:lvlJc w:val="left"/>
      <w:pPr>
        <w:ind w:left="1440" w:hanging="360"/>
      </w:pPr>
    </w:lvl>
    <w:lvl w:ilvl="1" w:tplc="04050017">
      <w:start w:val="1"/>
      <w:numFmt w:val="lowerLetter"/>
      <w:lvlText w:val="%2)"/>
      <w:lvlJc w:val="left"/>
      <w:pPr>
        <w:ind w:left="1211"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6" w15:restartNumberingAfterBreak="0">
    <w:nsid w:val="54F92913"/>
    <w:multiLevelType w:val="hybridMultilevel"/>
    <w:tmpl w:val="F07EA4D8"/>
    <w:lvl w:ilvl="0" w:tplc="04050011">
      <w:start w:val="1"/>
      <w:numFmt w:val="decimal"/>
      <w:lvlText w:val="%1)"/>
      <w:lvlJc w:val="left"/>
      <w:pPr>
        <w:tabs>
          <w:tab w:val="num" w:pos="720"/>
        </w:tabs>
        <w:ind w:left="720" w:hanging="360"/>
      </w:pPr>
      <w:rPr>
        <w:rFonts w:hint="default"/>
      </w:rPr>
    </w:lvl>
    <w:lvl w:ilvl="1" w:tplc="04090017">
      <w:start w:val="1"/>
      <w:numFmt w:val="lowerLetter"/>
      <w:lvlText w:val="%2)"/>
      <w:lvlJc w:val="left"/>
      <w:pPr>
        <w:ind w:left="107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5507350E"/>
    <w:multiLevelType w:val="hybridMultilevel"/>
    <w:tmpl w:val="65749CC6"/>
    <w:lvl w:ilvl="0" w:tplc="8990E3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6111E65"/>
    <w:multiLevelType w:val="hybridMultilevel"/>
    <w:tmpl w:val="FB9C5A2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56B47D7D"/>
    <w:multiLevelType w:val="multilevel"/>
    <w:tmpl w:val="75B656B6"/>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56E9694E"/>
    <w:multiLevelType w:val="hybridMultilevel"/>
    <w:tmpl w:val="2AD22544"/>
    <w:lvl w:ilvl="0" w:tplc="04050011">
      <w:start w:val="1"/>
      <w:numFmt w:val="decimal"/>
      <w:lvlText w:val="%1)"/>
      <w:lvlJc w:val="left"/>
      <w:pPr>
        <w:ind w:left="720" w:hanging="360"/>
      </w:pPr>
    </w:lvl>
    <w:lvl w:ilvl="1" w:tplc="04050011">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7C32787"/>
    <w:multiLevelType w:val="hybridMultilevel"/>
    <w:tmpl w:val="4FB07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1E06F8"/>
    <w:multiLevelType w:val="hybridMultilevel"/>
    <w:tmpl w:val="2B0022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D060715"/>
    <w:multiLevelType w:val="multilevel"/>
    <w:tmpl w:val="8BEC5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3FD3327"/>
    <w:multiLevelType w:val="hybridMultilevel"/>
    <w:tmpl w:val="D6DE876E"/>
    <w:lvl w:ilvl="0" w:tplc="A51A574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598326E"/>
    <w:multiLevelType w:val="hybridMultilevel"/>
    <w:tmpl w:val="4F3653F0"/>
    <w:lvl w:ilvl="0" w:tplc="0409001B">
      <w:start w:val="1"/>
      <w:numFmt w:val="lowerRoman"/>
      <w:lvlText w:val="%1."/>
      <w:lvlJc w:val="right"/>
      <w:pPr>
        <w:ind w:left="1842" w:hanging="360"/>
      </w:pPr>
    </w:lvl>
    <w:lvl w:ilvl="1" w:tplc="8BFE0CEC">
      <w:start w:val="1"/>
      <w:numFmt w:val="lowerLetter"/>
      <w:lvlText w:val="%2)"/>
      <w:lvlJc w:val="left"/>
      <w:pPr>
        <w:ind w:left="2562" w:hanging="360"/>
      </w:pPr>
      <w:rPr>
        <w:rFonts w:hint="default"/>
      </w:rPr>
    </w:lvl>
    <w:lvl w:ilvl="2" w:tplc="0409001B">
      <w:start w:val="1"/>
      <w:numFmt w:val="lowerRoman"/>
      <w:lvlText w:val="%3."/>
      <w:lvlJc w:val="right"/>
      <w:pPr>
        <w:ind w:left="3282" w:hanging="180"/>
      </w:pPr>
    </w:lvl>
    <w:lvl w:ilvl="3" w:tplc="0409000F" w:tentative="1">
      <w:start w:val="1"/>
      <w:numFmt w:val="decimal"/>
      <w:lvlText w:val="%4."/>
      <w:lvlJc w:val="left"/>
      <w:pPr>
        <w:ind w:left="4002" w:hanging="360"/>
      </w:pPr>
    </w:lvl>
    <w:lvl w:ilvl="4" w:tplc="04090019" w:tentative="1">
      <w:start w:val="1"/>
      <w:numFmt w:val="lowerLetter"/>
      <w:lvlText w:val="%5."/>
      <w:lvlJc w:val="left"/>
      <w:pPr>
        <w:ind w:left="4722" w:hanging="360"/>
      </w:pPr>
    </w:lvl>
    <w:lvl w:ilvl="5" w:tplc="0409001B" w:tentative="1">
      <w:start w:val="1"/>
      <w:numFmt w:val="lowerRoman"/>
      <w:lvlText w:val="%6."/>
      <w:lvlJc w:val="right"/>
      <w:pPr>
        <w:ind w:left="5442" w:hanging="180"/>
      </w:pPr>
    </w:lvl>
    <w:lvl w:ilvl="6" w:tplc="0409000F" w:tentative="1">
      <w:start w:val="1"/>
      <w:numFmt w:val="decimal"/>
      <w:lvlText w:val="%7."/>
      <w:lvlJc w:val="left"/>
      <w:pPr>
        <w:ind w:left="6162" w:hanging="360"/>
      </w:pPr>
    </w:lvl>
    <w:lvl w:ilvl="7" w:tplc="04090019" w:tentative="1">
      <w:start w:val="1"/>
      <w:numFmt w:val="lowerLetter"/>
      <w:lvlText w:val="%8."/>
      <w:lvlJc w:val="left"/>
      <w:pPr>
        <w:ind w:left="6882" w:hanging="360"/>
      </w:pPr>
    </w:lvl>
    <w:lvl w:ilvl="8" w:tplc="0409001B" w:tentative="1">
      <w:start w:val="1"/>
      <w:numFmt w:val="lowerRoman"/>
      <w:lvlText w:val="%9."/>
      <w:lvlJc w:val="right"/>
      <w:pPr>
        <w:ind w:left="7602" w:hanging="180"/>
      </w:pPr>
    </w:lvl>
  </w:abstractNum>
  <w:abstractNum w:abstractNumId="56" w15:restartNumberingAfterBreak="0">
    <w:nsid w:val="671A28C6"/>
    <w:multiLevelType w:val="hybridMultilevel"/>
    <w:tmpl w:val="C75CB35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67BA1BDD"/>
    <w:multiLevelType w:val="hybridMultilevel"/>
    <w:tmpl w:val="6B38AB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7D40B0F"/>
    <w:multiLevelType w:val="hybridMultilevel"/>
    <w:tmpl w:val="BD227476"/>
    <w:lvl w:ilvl="0" w:tplc="B3242050">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9" w15:restartNumberingAfterBreak="0">
    <w:nsid w:val="686D674A"/>
    <w:multiLevelType w:val="hybridMultilevel"/>
    <w:tmpl w:val="769EE84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15:restartNumberingAfterBreak="0">
    <w:nsid w:val="6D23268C"/>
    <w:multiLevelType w:val="hybridMultilevel"/>
    <w:tmpl w:val="65DC0D0C"/>
    <w:lvl w:ilvl="0" w:tplc="04050011">
      <w:start w:val="1"/>
      <w:numFmt w:val="decimal"/>
      <w:lvlText w:val="%1)"/>
      <w:lvlJc w:val="left"/>
      <w:pPr>
        <w:tabs>
          <w:tab w:val="num" w:pos="720"/>
        </w:tabs>
        <w:ind w:left="720" w:hanging="360"/>
      </w:pPr>
      <w:rPr>
        <w:rFonts w:hint="default"/>
      </w:rPr>
    </w:lvl>
    <w:lvl w:ilvl="1" w:tplc="E9282350">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6D313F1B"/>
    <w:multiLevelType w:val="hybridMultilevel"/>
    <w:tmpl w:val="C0B44D2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6FD873FA"/>
    <w:multiLevelType w:val="hybridMultilevel"/>
    <w:tmpl w:val="D8CEEAA8"/>
    <w:lvl w:ilvl="0" w:tplc="B7B8BE6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3" w15:restartNumberingAfterBreak="0">
    <w:nsid w:val="704F593D"/>
    <w:multiLevelType w:val="hybridMultilevel"/>
    <w:tmpl w:val="2636648C"/>
    <w:lvl w:ilvl="0" w:tplc="721657CC">
      <w:start w:val="3"/>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3E319C7"/>
    <w:multiLevelType w:val="hybridMultilevel"/>
    <w:tmpl w:val="298A0FFC"/>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hint="default"/>
      </w:rPr>
    </w:lvl>
    <w:lvl w:ilvl="2" w:tplc="04090005">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65" w15:restartNumberingAfterBreak="0">
    <w:nsid w:val="74511A99"/>
    <w:multiLevelType w:val="hybridMultilevel"/>
    <w:tmpl w:val="1766E8E2"/>
    <w:lvl w:ilvl="0" w:tplc="04050017">
      <w:start w:val="1"/>
      <w:numFmt w:val="lowerLetter"/>
      <w:lvlText w:val="%1)"/>
      <w:lvlJc w:val="left"/>
      <w:pPr>
        <w:tabs>
          <w:tab w:val="num" w:pos="720"/>
        </w:tabs>
        <w:ind w:left="720" w:hanging="360"/>
      </w:pPr>
      <w:rPr>
        <w:rFonts w:hint="default"/>
      </w:rPr>
    </w:lvl>
    <w:lvl w:ilvl="1" w:tplc="BEDEF522">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6" w15:restartNumberingAfterBreak="0">
    <w:nsid w:val="763C379D"/>
    <w:multiLevelType w:val="hybridMultilevel"/>
    <w:tmpl w:val="C0CA938E"/>
    <w:lvl w:ilvl="0" w:tplc="04050011">
      <w:start w:val="1"/>
      <w:numFmt w:val="decimal"/>
      <w:lvlText w:val="%1)"/>
      <w:lvlJc w:val="left"/>
      <w:pPr>
        <w:tabs>
          <w:tab w:val="num" w:pos="720"/>
        </w:tabs>
        <w:ind w:left="720" w:hanging="360"/>
      </w:pPr>
      <w:rPr>
        <w:rFonts w:hint="default"/>
      </w:rPr>
    </w:lvl>
    <w:lvl w:ilvl="1" w:tplc="39002A5E">
      <w:start w:val="1"/>
      <w:numFmt w:val="lowerLetter"/>
      <w:lvlText w:val="%2)"/>
      <w:lvlJc w:val="left"/>
      <w:pPr>
        <w:tabs>
          <w:tab w:val="num" w:pos="1440"/>
        </w:tabs>
        <w:ind w:left="1440" w:hanging="360"/>
      </w:pPr>
      <w:rPr>
        <w:rFonts w:ascii="Arial" w:eastAsia="Times New Roman" w:hAnsi="Arial" w:cs="Arial"/>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7" w15:restartNumberingAfterBreak="0">
    <w:nsid w:val="76B54F98"/>
    <w:multiLevelType w:val="hybridMultilevel"/>
    <w:tmpl w:val="84F2CF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6D51151"/>
    <w:multiLevelType w:val="hybridMultilevel"/>
    <w:tmpl w:val="7C821AE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9" w15:restartNumberingAfterBreak="0">
    <w:nsid w:val="7777515B"/>
    <w:multiLevelType w:val="multilevel"/>
    <w:tmpl w:val="176A9C7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0" w15:restartNumberingAfterBreak="0">
    <w:nsid w:val="77CC217E"/>
    <w:multiLevelType w:val="hybridMultilevel"/>
    <w:tmpl w:val="4DB0EB1A"/>
    <w:lvl w:ilvl="0" w:tplc="97B0CC5A">
      <w:start w:val="2"/>
      <w:numFmt w:val="lowerLetter"/>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1" w15:restartNumberingAfterBreak="0">
    <w:nsid w:val="789964C1"/>
    <w:multiLevelType w:val="hybridMultilevel"/>
    <w:tmpl w:val="F698C778"/>
    <w:lvl w:ilvl="0" w:tplc="04050011">
      <w:start w:val="1"/>
      <w:numFmt w:val="decimal"/>
      <w:lvlText w:val="%1)"/>
      <w:lvlJc w:val="left"/>
      <w:pPr>
        <w:tabs>
          <w:tab w:val="num" w:pos="720"/>
        </w:tabs>
        <w:ind w:left="720" w:hanging="360"/>
      </w:pPr>
      <w:rPr>
        <w:rFonts w:hint="default"/>
      </w:rPr>
    </w:lvl>
    <w:lvl w:ilvl="1" w:tplc="04090017">
      <w:start w:val="1"/>
      <w:numFmt w:val="lowerLetter"/>
      <w:lvlText w:val="%2)"/>
      <w:lvlJc w:val="left"/>
      <w:pPr>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22054462">
    <w:abstractNumId w:val="25"/>
  </w:num>
  <w:num w:numId="2" w16cid:durableId="1401251017">
    <w:abstractNumId w:val="41"/>
  </w:num>
  <w:num w:numId="3" w16cid:durableId="1189761957">
    <w:abstractNumId w:val="13"/>
  </w:num>
  <w:num w:numId="4" w16cid:durableId="56711135">
    <w:abstractNumId w:val="18"/>
  </w:num>
  <w:num w:numId="5" w16cid:durableId="431515116">
    <w:abstractNumId w:val="26"/>
  </w:num>
  <w:num w:numId="6" w16cid:durableId="1639802281">
    <w:abstractNumId w:val="48"/>
  </w:num>
  <w:num w:numId="7" w16cid:durableId="21248372">
    <w:abstractNumId w:val="59"/>
  </w:num>
  <w:num w:numId="8" w16cid:durableId="250820231">
    <w:abstractNumId w:val="12"/>
  </w:num>
  <w:num w:numId="9" w16cid:durableId="119883485">
    <w:abstractNumId w:val="61"/>
  </w:num>
  <w:num w:numId="10" w16cid:durableId="460265294">
    <w:abstractNumId w:val="65"/>
  </w:num>
  <w:num w:numId="11" w16cid:durableId="1454203150">
    <w:abstractNumId w:val="56"/>
  </w:num>
  <w:num w:numId="12" w16cid:durableId="1095588318">
    <w:abstractNumId w:val="68"/>
  </w:num>
  <w:num w:numId="13" w16cid:durableId="22370574">
    <w:abstractNumId w:val="16"/>
  </w:num>
  <w:num w:numId="14" w16cid:durableId="374041927">
    <w:abstractNumId w:val="44"/>
  </w:num>
  <w:num w:numId="15" w16cid:durableId="1764718057">
    <w:abstractNumId w:val="28"/>
  </w:num>
  <w:num w:numId="16" w16cid:durableId="1038159637">
    <w:abstractNumId w:val="60"/>
  </w:num>
  <w:num w:numId="17" w16cid:durableId="1407918303">
    <w:abstractNumId w:val="31"/>
  </w:num>
  <w:num w:numId="18" w16cid:durableId="544559091">
    <w:abstractNumId w:val="43"/>
  </w:num>
  <w:num w:numId="19" w16cid:durableId="1713384616">
    <w:abstractNumId w:val="22"/>
  </w:num>
  <w:num w:numId="20" w16cid:durableId="1032341244">
    <w:abstractNumId w:val="45"/>
  </w:num>
  <w:num w:numId="21" w16cid:durableId="1097824687">
    <w:abstractNumId w:val="36"/>
  </w:num>
  <w:num w:numId="22" w16cid:durableId="728723057">
    <w:abstractNumId w:val="38"/>
  </w:num>
  <w:num w:numId="23" w16cid:durableId="423037435">
    <w:abstractNumId w:val="50"/>
  </w:num>
  <w:num w:numId="24" w16cid:durableId="479689830">
    <w:abstractNumId w:val="1"/>
  </w:num>
  <w:num w:numId="25" w16cid:durableId="685908780">
    <w:abstractNumId w:val="70"/>
  </w:num>
  <w:num w:numId="26" w16cid:durableId="763109535">
    <w:abstractNumId w:val="42"/>
  </w:num>
  <w:num w:numId="27" w16cid:durableId="1379164066">
    <w:abstractNumId w:val="34"/>
  </w:num>
  <w:num w:numId="28" w16cid:durableId="374352352">
    <w:abstractNumId w:val="21"/>
  </w:num>
  <w:num w:numId="29" w16cid:durableId="214395093">
    <w:abstractNumId w:val="40"/>
  </w:num>
  <w:num w:numId="30" w16cid:durableId="684672854">
    <w:abstractNumId w:val="0"/>
  </w:num>
  <w:num w:numId="31" w16cid:durableId="429399395">
    <w:abstractNumId w:val="52"/>
  </w:num>
  <w:num w:numId="32" w16cid:durableId="1887600268">
    <w:abstractNumId w:val="47"/>
  </w:num>
  <w:num w:numId="33" w16cid:durableId="1388607655">
    <w:abstractNumId w:val="54"/>
  </w:num>
  <w:num w:numId="34" w16cid:durableId="629241083">
    <w:abstractNumId w:val="30"/>
  </w:num>
  <w:num w:numId="35" w16cid:durableId="805508142">
    <w:abstractNumId w:val="33"/>
  </w:num>
  <w:num w:numId="36" w16cid:durableId="418983320">
    <w:abstractNumId w:val="20"/>
  </w:num>
  <w:num w:numId="37" w16cid:durableId="2095738145">
    <w:abstractNumId w:val="4"/>
  </w:num>
  <w:num w:numId="38" w16cid:durableId="599996074">
    <w:abstractNumId w:val="62"/>
  </w:num>
  <w:num w:numId="39" w16cid:durableId="1345280237">
    <w:abstractNumId w:val="37"/>
  </w:num>
  <w:num w:numId="40" w16cid:durableId="398747226">
    <w:abstractNumId w:val="17"/>
  </w:num>
  <w:num w:numId="41" w16cid:durableId="877816440">
    <w:abstractNumId w:val="46"/>
  </w:num>
  <w:num w:numId="42" w16cid:durableId="1714694229">
    <w:abstractNumId w:val="8"/>
  </w:num>
  <w:num w:numId="43" w16cid:durableId="726997799">
    <w:abstractNumId w:val="49"/>
  </w:num>
  <w:num w:numId="44" w16cid:durableId="819883571">
    <w:abstractNumId w:val="63"/>
  </w:num>
  <w:num w:numId="45" w16cid:durableId="742263543">
    <w:abstractNumId w:val="66"/>
  </w:num>
  <w:num w:numId="46" w16cid:durableId="343096782">
    <w:abstractNumId w:val="24"/>
  </w:num>
  <w:num w:numId="47" w16cid:durableId="1099642660">
    <w:abstractNumId w:val="57"/>
  </w:num>
  <w:num w:numId="48" w16cid:durableId="7485050">
    <w:abstractNumId w:val="29"/>
  </w:num>
  <w:num w:numId="49" w16cid:durableId="1295410461">
    <w:abstractNumId w:val="64"/>
  </w:num>
  <w:num w:numId="50" w16cid:durableId="1477650278">
    <w:abstractNumId w:val="55"/>
  </w:num>
  <w:num w:numId="51" w16cid:durableId="1173757877">
    <w:abstractNumId w:val="7"/>
  </w:num>
  <w:num w:numId="52" w16cid:durableId="52312162">
    <w:abstractNumId w:val="51"/>
  </w:num>
  <w:num w:numId="53" w16cid:durableId="838545540">
    <w:abstractNumId w:val="27"/>
  </w:num>
  <w:num w:numId="54" w16cid:durableId="1787501143">
    <w:abstractNumId w:val="39"/>
  </w:num>
  <w:num w:numId="55" w16cid:durableId="1710299320">
    <w:abstractNumId w:val="53"/>
  </w:num>
  <w:num w:numId="56" w16cid:durableId="844981940">
    <w:abstractNumId w:val="71"/>
  </w:num>
  <w:num w:numId="57" w16cid:durableId="709690358">
    <w:abstractNumId w:val="32"/>
  </w:num>
  <w:num w:numId="58" w16cid:durableId="262420116">
    <w:abstractNumId w:val="67"/>
  </w:num>
  <w:num w:numId="59" w16cid:durableId="1159273236">
    <w:abstractNumId w:val="10"/>
  </w:num>
  <w:num w:numId="60" w16cid:durableId="1383485334">
    <w:abstractNumId w:val="15"/>
  </w:num>
  <w:num w:numId="61" w16cid:durableId="983436726">
    <w:abstractNumId w:val="19"/>
  </w:num>
  <w:num w:numId="62" w16cid:durableId="2061435209">
    <w:abstractNumId w:val="23"/>
  </w:num>
  <w:num w:numId="63" w16cid:durableId="1294170226">
    <w:abstractNumId w:val="11"/>
  </w:num>
  <w:num w:numId="64" w16cid:durableId="932322483">
    <w:abstractNumId w:val="58"/>
  </w:num>
  <w:num w:numId="65" w16cid:durableId="1212888153">
    <w:abstractNumId w:val="69"/>
  </w:num>
  <w:num w:numId="66" w16cid:durableId="1377776945">
    <w:abstractNumId w:val="35"/>
  </w:num>
  <w:num w:numId="67" w16cid:durableId="54015833">
    <w:abstractNumId w:val="5"/>
  </w:num>
  <w:num w:numId="68" w16cid:durableId="923300309">
    <w:abstractNumId w:val="3"/>
  </w:num>
  <w:num w:numId="69" w16cid:durableId="1323042701">
    <w:abstractNumId w:val="14"/>
  </w:num>
  <w:num w:numId="70" w16cid:durableId="843935735">
    <w:abstractNumId w:val="6"/>
  </w:num>
  <w:num w:numId="71" w16cid:durableId="1801260773">
    <w:abstractNumId w:val="9"/>
  </w:num>
  <w:num w:numId="72" w16cid:durableId="878319861">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AF"/>
    <w:rsid w:val="0000144A"/>
    <w:rsid w:val="00002C4D"/>
    <w:rsid w:val="00007BCF"/>
    <w:rsid w:val="00011CFB"/>
    <w:rsid w:val="00012D9C"/>
    <w:rsid w:val="000140AF"/>
    <w:rsid w:val="000166F0"/>
    <w:rsid w:val="00021439"/>
    <w:rsid w:val="00021A73"/>
    <w:rsid w:val="00021C33"/>
    <w:rsid w:val="00023C82"/>
    <w:rsid w:val="00025579"/>
    <w:rsid w:val="00025D7B"/>
    <w:rsid w:val="00025F9F"/>
    <w:rsid w:val="00031023"/>
    <w:rsid w:val="0003102F"/>
    <w:rsid w:val="0003176E"/>
    <w:rsid w:val="00031920"/>
    <w:rsid w:val="0003211D"/>
    <w:rsid w:val="00036064"/>
    <w:rsid w:val="00037CE7"/>
    <w:rsid w:val="00040EC6"/>
    <w:rsid w:val="00042154"/>
    <w:rsid w:val="00043251"/>
    <w:rsid w:val="0004358A"/>
    <w:rsid w:val="00045DAB"/>
    <w:rsid w:val="00046B6C"/>
    <w:rsid w:val="00047395"/>
    <w:rsid w:val="00047AD7"/>
    <w:rsid w:val="0005472D"/>
    <w:rsid w:val="00054761"/>
    <w:rsid w:val="00055B94"/>
    <w:rsid w:val="00056947"/>
    <w:rsid w:val="0006278E"/>
    <w:rsid w:val="00063602"/>
    <w:rsid w:val="00063781"/>
    <w:rsid w:val="00063A94"/>
    <w:rsid w:val="00063BD2"/>
    <w:rsid w:val="00064133"/>
    <w:rsid w:val="00066FAE"/>
    <w:rsid w:val="0006708B"/>
    <w:rsid w:val="000670E5"/>
    <w:rsid w:val="0006774C"/>
    <w:rsid w:val="00073A14"/>
    <w:rsid w:val="0007483B"/>
    <w:rsid w:val="000806CE"/>
    <w:rsid w:val="00081030"/>
    <w:rsid w:val="00083700"/>
    <w:rsid w:val="00083724"/>
    <w:rsid w:val="00084261"/>
    <w:rsid w:val="000842BC"/>
    <w:rsid w:val="00085D5F"/>
    <w:rsid w:val="00086B2D"/>
    <w:rsid w:val="00091147"/>
    <w:rsid w:val="0009216A"/>
    <w:rsid w:val="000922B2"/>
    <w:rsid w:val="000925E6"/>
    <w:rsid w:val="00092DF9"/>
    <w:rsid w:val="000935E7"/>
    <w:rsid w:val="000967A7"/>
    <w:rsid w:val="000A081A"/>
    <w:rsid w:val="000A3640"/>
    <w:rsid w:val="000A6386"/>
    <w:rsid w:val="000A6563"/>
    <w:rsid w:val="000A717C"/>
    <w:rsid w:val="000B15B0"/>
    <w:rsid w:val="000B3F95"/>
    <w:rsid w:val="000B4866"/>
    <w:rsid w:val="000B5779"/>
    <w:rsid w:val="000B6B0F"/>
    <w:rsid w:val="000B6F13"/>
    <w:rsid w:val="000C11C7"/>
    <w:rsid w:val="000C19BE"/>
    <w:rsid w:val="000C25E6"/>
    <w:rsid w:val="000C2DAB"/>
    <w:rsid w:val="000C2F10"/>
    <w:rsid w:val="000C2F52"/>
    <w:rsid w:val="000C4073"/>
    <w:rsid w:val="000D0861"/>
    <w:rsid w:val="000D117E"/>
    <w:rsid w:val="000D434E"/>
    <w:rsid w:val="000D48C9"/>
    <w:rsid w:val="000D572B"/>
    <w:rsid w:val="000D689E"/>
    <w:rsid w:val="000E199D"/>
    <w:rsid w:val="000E268B"/>
    <w:rsid w:val="000E2B3F"/>
    <w:rsid w:val="000E3C07"/>
    <w:rsid w:val="000E3FC6"/>
    <w:rsid w:val="000E5B64"/>
    <w:rsid w:val="000E7B43"/>
    <w:rsid w:val="000F076B"/>
    <w:rsid w:val="000F0B68"/>
    <w:rsid w:val="000F3039"/>
    <w:rsid w:val="000F35E3"/>
    <w:rsid w:val="00100353"/>
    <w:rsid w:val="001009C9"/>
    <w:rsid w:val="001010EC"/>
    <w:rsid w:val="0010234B"/>
    <w:rsid w:val="001058DC"/>
    <w:rsid w:val="00110B73"/>
    <w:rsid w:val="001125D7"/>
    <w:rsid w:val="00112D0F"/>
    <w:rsid w:val="00113536"/>
    <w:rsid w:val="001138E3"/>
    <w:rsid w:val="00115D99"/>
    <w:rsid w:val="00116124"/>
    <w:rsid w:val="001177A1"/>
    <w:rsid w:val="001179AE"/>
    <w:rsid w:val="00120112"/>
    <w:rsid w:val="001205E0"/>
    <w:rsid w:val="00121DE1"/>
    <w:rsid w:val="0012247E"/>
    <w:rsid w:val="001225A6"/>
    <w:rsid w:val="00122ADC"/>
    <w:rsid w:val="00123FAF"/>
    <w:rsid w:val="00126389"/>
    <w:rsid w:val="001271E9"/>
    <w:rsid w:val="001273CD"/>
    <w:rsid w:val="001312E6"/>
    <w:rsid w:val="00133981"/>
    <w:rsid w:val="00133AD4"/>
    <w:rsid w:val="00134D95"/>
    <w:rsid w:val="00134ED7"/>
    <w:rsid w:val="001354BB"/>
    <w:rsid w:val="00135BD9"/>
    <w:rsid w:val="00135CED"/>
    <w:rsid w:val="00137E6E"/>
    <w:rsid w:val="0014246A"/>
    <w:rsid w:val="00142FFD"/>
    <w:rsid w:val="001454D1"/>
    <w:rsid w:val="001465CD"/>
    <w:rsid w:val="00146724"/>
    <w:rsid w:val="0015190A"/>
    <w:rsid w:val="00151F23"/>
    <w:rsid w:val="001544D4"/>
    <w:rsid w:val="001557EA"/>
    <w:rsid w:val="00155EC1"/>
    <w:rsid w:val="0015644D"/>
    <w:rsid w:val="001604A4"/>
    <w:rsid w:val="001606DD"/>
    <w:rsid w:val="00160E0E"/>
    <w:rsid w:val="00163C82"/>
    <w:rsid w:val="0016555F"/>
    <w:rsid w:val="00165B17"/>
    <w:rsid w:val="00166108"/>
    <w:rsid w:val="001668F9"/>
    <w:rsid w:val="00166C66"/>
    <w:rsid w:val="001719D9"/>
    <w:rsid w:val="00173678"/>
    <w:rsid w:val="00174E4B"/>
    <w:rsid w:val="00176C3B"/>
    <w:rsid w:val="0017717B"/>
    <w:rsid w:val="001778F7"/>
    <w:rsid w:val="00182A4B"/>
    <w:rsid w:val="00186776"/>
    <w:rsid w:val="0018788A"/>
    <w:rsid w:val="00187966"/>
    <w:rsid w:val="0019074E"/>
    <w:rsid w:val="00190EEF"/>
    <w:rsid w:val="00193088"/>
    <w:rsid w:val="001933F6"/>
    <w:rsid w:val="00196F67"/>
    <w:rsid w:val="0019754D"/>
    <w:rsid w:val="00197589"/>
    <w:rsid w:val="001A1799"/>
    <w:rsid w:val="001A2F24"/>
    <w:rsid w:val="001A4196"/>
    <w:rsid w:val="001A4C53"/>
    <w:rsid w:val="001A5294"/>
    <w:rsid w:val="001A73FB"/>
    <w:rsid w:val="001B4C05"/>
    <w:rsid w:val="001B504E"/>
    <w:rsid w:val="001B6EEB"/>
    <w:rsid w:val="001B7682"/>
    <w:rsid w:val="001C2856"/>
    <w:rsid w:val="001C3DBF"/>
    <w:rsid w:val="001C6167"/>
    <w:rsid w:val="001C6850"/>
    <w:rsid w:val="001C6ACE"/>
    <w:rsid w:val="001C78EA"/>
    <w:rsid w:val="001D0CD1"/>
    <w:rsid w:val="001D0D5E"/>
    <w:rsid w:val="001D14C3"/>
    <w:rsid w:val="001D1C9D"/>
    <w:rsid w:val="001D23AB"/>
    <w:rsid w:val="001D2B04"/>
    <w:rsid w:val="001D3894"/>
    <w:rsid w:val="001D520C"/>
    <w:rsid w:val="001E3305"/>
    <w:rsid w:val="001E43CF"/>
    <w:rsid w:val="001E486C"/>
    <w:rsid w:val="001E4957"/>
    <w:rsid w:val="001E5A02"/>
    <w:rsid w:val="001E7CD8"/>
    <w:rsid w:val="001F385E"/>
    <w:rsid w:val="001F4F24"/>
    <w:rsid w:val="001F770C"/>
    <w:rsid w:val="001F7C70"/>
    <w:rsid w:val="002047B6"/>
    <w:rsid w:val="00205421"/>
    <w:rsid w:val="00206369"/>
    <w:rsid w:val="002065AA"/>
    <w:rsid w:val="002071BC"/>
    <w:rsid w:val="00210599"/>
    <w:rsid w:val="00210DE8"/>
    <w:rsid w:val="00212872"/>
    <w:rsid w:val="00213580"/>
    <w:rsid w:val="00214FCB"/>
    <w:rsid w:val="002170BF"/>
    <w:rsid w:val="0021753D"/>
    <w:rsid w:val="00217DE8"/>
    <w:rsid w:val="00221F82"/>
    <w:rsid w:val="00222ED8"/>
    <w:rsid w:val="002230D4"/>
    <w:rsid w:val="002243E4"/>
    <w:rsid w:val="002246DC"/>
    <w:rsid w:val="0022484A"/>
    <w:rsid w:val="00225846"/>
    <w:rsid w:val="00230186"/>
    <w:rsid w:val="00230A7B"/>
    <w:rsid w:val="00230CFB"/>
    <w:rsid w:val="002327EE"/>
    <w:rsid w:val="002334FC"/>
    <w:rsid w:val="0023385A"/>
    <w:rsid w:val="00241385"/>
    <w:rsid w:val="002417DD"/>
    <w:rsid w:val="00244761"/>
    <w:rsid w:val="002464E4"/>
    <w:rsid w:val="00247551"/>
    <w:rsid w:val="00247B25"/>
    <w:rsid w:val="00250121"/>
    <w:rsid w:val="002504B9"/>
    <w:rsid w:val="00250D5D"/>
    <w:rsid w:val="00251C4A"/>
    <w:rsid w:val="00252CD5"/>
    <w:rsid w:val="00254D3D"/>
    <w:rsid w:val="0025523C"/>
    <w:rsid w:val="00255645"/>
    <w:rsid w:val="002556E8"/>
    <w:rsid w:val="002578AC"/>
    <w:rsid w:val="002617B2"/>
    <w:rsid w:val="002631C0"/>
    <w:rsid w:val="00264B7C"/>
    <w:rsid w:val="00264BF3"/>
    <w:rsid w:val="00264F43"/>
    <w:rsid w:val="00265349"/>
    <w:rsid w:val="00266252"/>
    <w:rsid w:val="0026780A"/>
    <w:rsid w:val="00270242"/>
    <w:rsid w:val="00270742"/>
    <w:rsid w:val="00270DAA"/>
    <w:rsid w:val="00271E07"/>
    <w:rsid w:val="0027259B"/>
    <w:rsid w:val="0027595E"/>
    <w:rsid w:val="002804B7"/>
    <w:rsid w:val="00282682"/>
    <w:rsid w:val="00282D35"/>
    <w:rsid w:val="00285142"/>
    <w:rsid w:val="002863CC"/>
    <w:rsid w:val="002902BA"/>
    <w:rsid w:val="00292638"/>
    <w:rsid w:val="00292AEE"/>
    <w:rsid w:val="00293BB3"/>
    <w:rsid w:val="00296CA4"/>
    <w:rsid w:val="002972B2"/>
    <w:rsid w:val="002A1A9A"/>
    <w:rsid w:val="002A22B7"/>
    <w:rsid w:val="002A3B38"/>
    <w:rsid w:val="002A7093"/>
    <w:rsid w:val="002B52FB"/>
    <w:rsid w:val="002C161E"/>
    <w:rsid w:val="002C246A"/>
    <w:rsid w:val="002C7D26"/>
    <w:rsid w:val="002D075E"/>
    <w:rsid w:val="002D08AA"/>
    <w:rsid w:val="002D08DC"/>
    <w:rsid w:val="002D1642"/>
    <w:rsid w:val="002D1EE6"/>
    <w:rsid w:val="002D529E"/>
    <w:rsid w:val="002E05C4"/>
    <w:rsid w:val="002E2250"/>
    <w:rsid w:val="002E2972"/>
    <w:rsid w:val="002E3250"/>
    <w:rsid w:val="002E699C"/>
    <w:rsid w:val="002E7A8B"/>
    <w:rsid w:val="002F0B7D"/>
    <w:rsid w:val="002F10DD"/>
    <w:rsid w:val="002F3BCF"/>
    <w:rsid w:val="002F4220"/>
    <w:rsid w:val="002F51C6"/>
    <w:rsid w:val="002F5C2A"/>
    <w:rsid w:val="002F694B"/>
    <w:rsid w:val="00300A7A"/>
    <w:rsid w:val="00301CE6"/>
    <w:rsid w:val="00302470"/>
    <w:rsid w:val="00302DEC"/>
    <w:rsid w:val="00306642"/>
    <w:rsid w:val="00306A99"/>
    <w:rsid w:val="00306B1B"/>
    <w:rsid w:val="0030723F"/>
    <w:rsid w:val="00311439"/>
    <w:rsid w:val="00312FFE"/>
    <w:rsid w:val="00315F01"/>
    <w:rsid w:val="00316D3B"/>
    <w:rsid w:val="003175CB"/>
    <w:rsid w:val="00322526"/>
    <w:rsid w:val="00322FAD"/>
    <w:rsid w:val="00323BBA"/>
    <w:rsid w:val="00324817"/>
    <w:rsid w:val="0032500F"/>
    <w:rsid w:val="00326D6B"/>
    <w:rsid w:val="00327E1D"/>
    <w:rsid w:val="00330CC4"/>
    <w:rsid w:val="00330D3D"/>
    <w:rsid w:val="00332EE3"/>
    <w:rsid w:val="00334AD4"/>
    <w:rsid w:val="003354DC"/>
    <w:rsid w:val="00335E7E"/>
    <w:rsid w:val="0034023E"/>
    <w:rsid w:val="00340EC1"/>
    <w:rsid w:val="0034239F"/>
    <w:rsid w:val="003427C2"/>
    <w:rsid w:val="00343E6D"/>
    <w:rsid w:val="003460B8"/>
    <w:rsid w:val="003501EC"/>
    <w:rsid w:val="00350939"/>
    <w:rsid w:val="003510F1"/>
    <w:rsid w:val="0035249F"/>
    <w:rsid w:val="00352B36"/>
    <w:rsid w:val="00352D8D"/>
    <w:rsid w:val="00352F8C"/>
    <w:rsid w:val="003538A0"/>
    <w:rsid w:val="00353D41"/>
    <w:rsid w:val="00355859"/>
    <w:rsid w:val="00361FB8"/>
    <w:rsid w:val="003625E8"/>
    <w:rsid w:val="00362C8D"/>
    <w:rsid w:val="00363648"/>
    <w:rsid w:val="00364451"/>
    <w:rsid w:val="00366477"/>
    <w:rsid w:val="00366929"/>
    <w:rsid w:val="003672EB"/>
    <w:rsid w:val="003721A3"/>
    <w:rsid w:val="00374264"/>
    <w:rsid w:val="00374F26"/>
    <w:rsid w:val="00374F63"/>
    <w:rsid w:val="00375276"/>
    <w:rsid w:val="00375A9B"/>
    <w:rsid w:val="00377276"/>
    <w:rsid w:val="003807E0"/>
    <w:rsid w:val="003813BE"/>
    <w:rsid w:val="0038411C"/>
    <w:rsid w:val="003865D4"/>
    <w:rsid w:val="00386E02"/>
    <w:rsid w:val="00387D5E"/>
    <w:rsid w:val="00390C5A"/>
    <w:rsid w:val="00391328"/>
    <w:rsid w:val="00392928"/>
    <w:rsid w:val="0039376F"/>
    <w:rsid w:val="0039458E"/>
    <w:rsid w:val="00396961"/>
    <w:rsid w:val="003A2424"/>
    <w:rsid w:val="003A25D4"/>
    <w:rsid w:val="003A3359"/>
    <w:rsid w:val="003A4AE5"/>
    <w:rsid w:val="003A5B7A"/>
    <w:rsid w:val="003A5E6A"/>
    <w:rsid w:val="003A664A"/>
    <w:rsid w:val="003B0285"/>
    <w:rsid w:val="003B1090"/>
    <w:rsid w:val="003B2BDC"/>
    <w:rsid w:val="003B48BB"/>
    <w:rsid w:val="003B536C"/>
    <w:rsid w:val="003B5A66"/>
    <w:rsid w:val="003B625A"/>
    <w:rsid w:val="003B7D31"/>
    <w:rsid w:val="003C0595"/>
    <w:rsid w:val="003C11E8"/>
    <w:rsid w:val="003C196D"/>
    <w:rsid w:val="003C19DD"/>
    <w:rsid w:val="003D19E9"/>
    <w:rsid w:val="003D2595"/>
    <w:rsid w:val="003D31DE"/>
    <w:rsid w:val="003D376F"/>
    <w:rsid w:val="003D5554"/>
    <w:rsid w:val="003D6550"/>
    <w:rsid w:val="003D6C24"/>
    <w:rsid w:val="003D6C5F"/>
    <w:rsid w:val="003D7B01"/>
    <w:rsid w:val="003E062B"/>
    <w:rsid w:val="003E408D"/>
    <w:rsid w:val="003E4BD8"/>
    <w:rsid w:val="003F178E"/>
    <w:rsid w:val="003F1B29"/>
    <w:rsid w:val="003F34F1"/>
    <w:rsid w:val="003F3F25"/>
    <w:rsid w:val="003F72AD"/>
    <w:rsid w:val="003F7C88"/>
    <w:rsid w:val="0040272D"/>
    <w:rsid w:val="00403275"/>
    <w:rsid w:val="00404B64"/>
    <w:rsid w:val="00405099"/>
    <w:rsid w:val="00406234"/>
    <w:rsid w:val="00407325"/>
    <w:rsid w:val="004073C5"/>
    <w:rsid w:val="00407F4F"/>
    <w:rsid w:val="00410265"/>
    <w:rsid w:val="00411E42"/>
    <w:rsid w:val="004159DE"/>
    <w:rsid w:val="00415C26"/>
    <w:rsid w:val="0041776C"/>
    <w:rsid w:val="0042221F"/>
    <w:rsid w:val="0042223C"/>
    <w:rsid w:val="00422F91"/>
    <w:rsid w:val="0042358D"/>
    <w:rsid w:val="00423D03"/>
    <w:rsid w:val="004243A2"/>
    <w:rsid w:val="00427858"/>
    <w:rsid w:val="00427D15"/>
    <w:rsid w:val="00430AE4"/>
    <w:rsid w:val="00431314"/>
    <w:rsid w:val="00434031"/>
    <w:rsid w:val="0043662D"/>
    <w:rsid w:val="00437EB3"/>
    <w:rsid w:val="00440D1D"/>
    <w:rsid w:val="00442880"/>
    <w:rsid w:val="0044306F"/>
    <w:rsid w:val="00443D9E"/>
    <w:rsid w:val="00444946"/>
    <w:rsid w:val="0044521B"/>
    <w:rsid w:val="00450838"/>
    <w:rsid w:val="004549D3"/>
    <w:rsid w:val="004553A4"/>
    <w:rsid w:val="00457A38"/>
    <w:rsid w:val="00457D2C"/>
    <w:rsid w:val="00460A0E"/>
    <w:rsid w:val="004617A0"/>
    <w:rsid w:val="004631F0"/>
    <w:rsid w:val="00464A0C"/>
    <w:rsid w:val="0047013E"/>
    <w:rsid w:val="004703A0"/>
    <w:rsid w:val="00471002"/>
    <w:rsid w:val="00471D4B"/>
    <w:rsid w:val="00477488"/>
    <w:rsid w:val="00480E99"/>
    <w:rsid w:val="00484723"/>
    <w:rsid w:val="004854F9"/>
    <w:rsid w:val="00486F97"/>
    <w:rsid w:val="00487CD6"/>
    <w:rsid w:val="00491678"/>
    <w:rsid w:val="00491B3B"/>
    <w:rsid w:val="00493F96"/>
    <w:rsid w:val="00494EB8"/>
    <w:rsid w:val="0049764D"/>
    <w:rsid w:val="004A04A2"/>
    <w:rsid w:val="004A1A2D"/>
    <w:rsid w:val="004A2805"/>
    <w:rsid w:val="004A3B01"/>
    <w:rsid w:val="004A4C19"/>
    <w:rsid w:val="004A5115"/>
    <w:rsid w:val="004A6658"/>
    <w:rsid w:val="004A691D"/>
    <w:rsid w:val="004A6EBC"/>
    <w:rsid w:val="004A7896"/>
    <w:rsid w:val="004B07A2"/>
    <w:rsid w:val="004B2B12"/>
    <w:rsid w:val="004B42AC"/>
    <w:rsid w:val="004B4B9C"/>
    <w:rsid w:val="004B5A97"/>
    <w:rsid w:val="004B6761"/>
    <w:rsid w:val="004B7523"/>
    <w:rsid w:val="004C3D8A"/>
    <w:rsid w:val="004D0756"/>
    <w:rsid w:val="004D3B50"/>
    <w:rsid w:val="004D56E5"/>
    <w:rsid w:val="004D6EAE"/>
    <w:rsid w:val="004D7C30"/>
    <w:rsid w:val="004D7D9F"/>
    <w:rsid w:val="004E0938"/>
    <w:rsid w:val="004E104B"/>
    <w:rsid w:val="004E19C7"/>
    <w:rsid w:val="004E2021"/>
    <w:rsid w:val="004E53CC"/>
    <w:rsid w:val="004E76CC"/>
    <w:rsid w:val="004E7E25"/>
    <w:rsid w:val="004F0316"/>
    <w:rsid w:val="004F2C9E"/>
    <w:rsid w:val="004F338C"/>
    <w:rsid w:val="004F3EFA"/>
    <w:rsid w:val="004F62AB"/>
    <w:rsid w:val="00500899"/>
    <w:rsid w:val="00500E1C"/>
    <w:rsid w:val="005018F1"/>
    <w:rsid w:val="00501A76"/>
    <w:rsid w:val="00502B26"/>
    <w:rsid w:val="00504905"/>
    <w:rsid w:val="00504F0F"/>
    <w:rsid w:val="00504FE9"/>
    <w:rsid w:val="005110B5"/>
    <w:rsid w:val="0051214B"/>
    <w:rsid w:val="00512224"/>
    <w:rsid w:val="005141ED"/>
    <w:rsid w:val="0051444C"/>
    <w:rsid w:val="00517CE1"/>
    <w:rsid w:val="00520D27"/>
    <w:rsid w:val="005210B4"/>
    <w:rsid w:val="00521249"/>
    <w:rsid w:val="00521FC4"/>
    <w:rsid w:val="00521FD6"/>
    <w:rsid w:val="0052321F"/>
    <w:rsid w:val="00523C39"/>
    <w:rsid w:val="00525C80"/>
    <w:rsid w:val="00526BD8"/>
    <w:rsid w:val="00527C22"/>
    <w:rsid w:val="0053014F"/>
    <w:rsid w:val="00533C0E"/>
    <w:rsid w:val="00534CFE"/>
    <w:rsid w:val="0053541B"/>
    <w:rsid w:val="00537817"/>
    <w:rsid w:val="00537C0A"/>
    <w:rsid w:val="00540577"/>
    <w:rsid w:val="00540BF5"/>
    <w:rsid w:val="00545AF7"/>
    <w:rsid w:val="00546830"/>
    <w:rsid w:val="00546CAB"/>
    <w:rsid w:val="005516E6"/>
    <w:rsid w:val="005522DA"/>
    <w:rsid w:val="00552628"/>
    <w:rsid w:val="00553D81"/>
    <w:rsid w:val="00554921"/>
    <w:rsid w:val="00554A3E"/>
    <w:rsid w:val="00555235"/>
    <w:rsid w:val="00561659"/>
    <w:rsid w:val="0056237E"/>
    <w:rsid w:val="00562870"/>
    <w:rsid w:val="00562D06"/>
    <w:rsid w:val="00563E01"/>
    <w:rsid w:val="005658F2"/>
    <w:rsid w:val="00570A84"/>
    <w:rsid w:val="00572E9E"/>
    <w:rsid w:val="00574C83"/>
    <w:rsid w:val="005762E8"/>
    <w:rsid w:val="0057671C"/>
    <w:rsid w:val="005772F5"/>
    <w:rsid w:val="00580689"/>
    <w:rsid w:val="00582218"/>
    <w:rsid w:val="0058228D"/>
    <w:rsid w:val="00582F25"/>
    <w:rsid w:val="00585946"/>
    <w:rsid w:val="005866A0"/>
    <w:rsid w:val="00586DDB"/>
    <w:rsid w:val="00587982"/>
    <w:rsid w:val="00591DC3"/>
    <w:rsid w:val="00592364"/>
    <w:rsid w:val="00593587"/>
    <w:rsid w:val="00593C72"/>
    <w:rsid w:val="00593EF2"/>
    <w:rsid w:val="0059782B"/>
    <w:rsid w:val="005A11A8"/>
    <w:rsid w:val="005A1A7C"/>
    <w:rsid w:val="005A2DA4"/>
    <w:rsid w:val="005A38C3"/>
    <w:rsid w:val="005A4959"/>
    <w:rsid w:val="005A5892"/>
    <w:rsid w:val="005B1A32"/>
    <w:rsid w:val="005B25F9"/>
    <w:rsid w:val="005B44E7"/>
    <w:rsid w:val="005B75CF"/>
    <w:rsid w:val="005B7CCC"/>
    <w:rsid w:val="005C1193"/>
    <w:rsid w:val="005C419C"/>
    <w:rsid w:val="005C50FA"/>
    <w:rsid w:val="005C62B7"/>
    <w:rsid w:val="005C68B3"/>
    <w:rsid w:val="005C6DC4"/>
    <w:rsid w:val="005C72D1"/>
    <w:rsid w:val="005D10CF"/>
    <w:rsid w:val="005D397F"/>
    <w:rsid w:val="005D4E1E"/>
    <w:rsid w:val="005D4F06"/>
    <w:rsid w:val="005D6BCC"/>
    <w:rsid w:val="005E17F5"/>
    <w:rsid w:val="005E2081"/>
    <w:rsid w:val="005E2C0B"/>
    <w:rsid w:val="005E4D7A"/>
    <w:rsid w:val="005E68A9"/>
    <w:rsid w:val="005E7BC4"/>
    <w:rsid w:val="005F2714"/>
    <w:rsid w:val="005F3E4B"/>
    <w:rsid w:val="005F409B"/>
    <w:rsid w:val="006011CD"/>
    <w:rsid w:val="00601231"/>
    <w:rsid w:val="0060298A"/>
    <w:rsid w:val="006038D7"/>
    <w:rsid w:val="00603ACA"/>
    <w:rsid w:val="00605857"/>
    <w:rsid w:val="00606BD2"/>
    <w:rsid w:val="006100FE"/>
    <w:rsid w:val="00611937"/>
    <w:rsid w:val="0061418C"/>
    <w:rsid w:val="00614960"/>
    <w:rsid w:val="00616A75"/>
    <w:rsid w:val="00625BF5"/>
    <w:rsid w:val="00625E82"/>
    <w:rsid w:val="00625EA6"/>
    <w:rsid w:val="0062629E"/>
    <w:rsid w:val="006305FC"/>
    <w:rsid w:val="00630EE1"/>
    <w:rsid w:val="006315F6"/>
    <w:rsid w:val="006330D4"/>
    <w:rsid w:val="00633587"/>
    <w:rsid w:val="00633B3A"/>
    <w:rsid w:val="00633D45"/>
    <w:rsid w:val="00633D4D"/>
    <w:rsid w:val="00633FDA"/>
    <w:rsid w:val="006346A1"/>
    <w:rsid w:val="006373FD"/>
    <w:rsid w:val="00637986"/>
    <w:rsid w:val="00637C2E"/>
    <w:rsid w:val="0064117F"/>
    <w:rsid w:val="006422DF"/>
    <w:rsid w:val="00643C39"/>
    <w:rsid w:val="00645207"/>
    <w:rsid w:val="00645E81"/>
    <w:rsid w:val="00646210"/>
    <w:rsid w:val="00650543"/>
    <w:rsid w:val="00653B53"/>
    <w:rsid w:val="006541E0"/>
    <w:rsid w:val="00655328"/>
    <w:rsid w:val="0065572A"/>
    <w:rsid w:val="00660E6A"/>
    <w:rsid w:val="006637F7"/>
    <w:rsid w:val="00663B65"/>
    <w:rsid w:val="00664FA0"/>
    <w:rsid w:val="0066587C"/>
    <w:rsid w:val="00666669"/>
    <w:rsid w:val="0066759F"/>
    <w:rsid w:val="00670B1D"/>
    <w:rsid w:val="00670B46"/>
    <w:rsid w:val="00671D39"/>
    <w:rsid w:val="00676219"/>
    <w:rsid w:val="00676D7D"/>
    <w:rsid w:val="0067709B"/>
    <w:rsid w:val="00683A5C"/>
    <w:rsid w:val="00684AB9"/>
    <w:rsid w:val="00685D9D"/>
    <w:rsid w:val="0068659C"/>
    <w:rsid w:val="00686829"/>
    <w:rsid w:val="006868DD"/>
    <w:rsid w:val="00696EBC"/>
    <w:rsid w:val="006A0349"/>
    <w:rsid w:val="006A17AA"/>
    <w:rsid w:val="006A6645"/>
    <w:rsid w:val="006A6BAF"/>
    <w:rsid w:val="006A745C"/>
    <w:rsid w:val="006A7B0D"/>
    <w:rsid w:val="006B0C4D"/>
    <w:rsid w:val="006B183F"/>
    <w:rsid w:val="006B33FE"/>
    <w:rsid w:val="006B59A1"/>
    <w:rsid w:val="006B62CB"/>
    <w:rsid w:val="006C031C"/>
    <w:rsid w:val="006C06EF"/>
    <w:rsid w:val="006C15A0"/>
    <w:rsid w:val="006C1AB7"/>
    <w:rsid w:val="006C3A33"/>
    <w:rsid w:val="006C4789"/>
    <w:rsid w:val="006C55E7"/>
    <w:rsid w:val="006C6120"/>
    <w:rsid w:val="006D24C4"/>
    <w:rsid w:val="006D310E"/>
    <w:rsid w:val="006D3D12"/>
    <w:rsid w:val="006D4651"/>
    <w:rsid w:val="006E111E"/>
    <w:rsid w:val="006E362C"/>
    <w:rsid w:val="006E5E6A"/>
    <w:rsid w:val="006F6474"/>
    <w:rsid w:val="0070262B"/>
    <w:rsid w:val="00703B73"/>
    <w:rsid w:val="00705305"/>
    <w:rsid w:val="00706377"/>
    <w:rsid w:val="007108A7"/>
    <w:rsid w:val="0071127D"/>
    <w:rsid w:val="007127DD"/>
    <w:rsid w:val="00712BB3"/>
    <w:rsid w:val="00715262"/>
    <w:rsid w:val="00715C93"/>
    <w:rsid w:val="00721FD1"/>
    <w:rsid w:val="00722703"/>
    <w:rsid w:val="00732873"/>
    <w:rsid w:val="00734078"/>
    <w:rsid w:val="00741DBA"/>
    <w:rsid w:val="007434D1"/>
    <w:rsid w:val="00744348"/>
    <w:rsid w:val="00744F3D"/>
    <w:rsid w:val="0074535B"/>
    <w:rsid w:val="00746EFE"/>
    <w:rsid w:val="00747B7E"/>
    <w:rsid w:val="00753AE7"/>
    <w:rsid w:val="0075406E"/>
    <w:rsid w:val="00754C8D"/>
    <w:rsid w:val="00756A7D"/>
    <w:rsid w:val="007600B2"/>
    <w:rsid w:val="00761BD1"/>
    <w:rsid w:val="00762AC4"/>
    <w:rsid w:val="00763002"/>
    <w:rsid w:val="007632BC"/>
    <w:rsid w:val="00763801"/>
    <w:rsid w:val="007639D5"/>
    <w:rsid w:val="00763F89"/>
    <w:rsid w:val="00764FE6"/>
    <w:rsid w:val="00767DE9"/>
    <w:rsid w:val="007701AC"/>
    <w:rsid w:val="007730A1"/>
    <w:rsid w:val="00775069"/>
    <w:rsid w:val="007753B6"/>
    <w:rsid w:val="007760B7"/>
    <w:rsid w:val="00777AAC"/>
    <w:rsid w:val="00782593"/>
    <w:rsid w:val="0078265D"/>
    <w:rsid w:val="0078449A"/>
    <w:rsid w:val="007864C2"/>
    <w:rsid w:val="0079229F"/>
    <w:rsid w:val="00792771"/>
    <w:rsid w:val="00792B7B"/>
    <w:rsid w:val="00792BD4"/>
    <w:rsid w:val="0079471A"/>
    <w:rsid w:val="00795C0C"/>
    <w:rsid w:val="007A1724"/>
    <w:rsid w:val="007A1DC8"/>
    <w:rsid w:val="007A246C"/>
    <w:rsid w:val="007A3023"/>
    <w:rsid w:val="007A5DEA"/>
    <w:rsid w:val="007A6769"/>
    <w:rsid w:val="007A6942"/>
    <w:rsid w:val="007B171E"/>
    <w:rsid w:val="007B688A"/>
    <w:rsid w:val="007B6FC0"/>
    <w:rsid w:val="007C0C91"/>
    <w:rsid w:val="007C344F"/>
    <w:rsid w:val="007C62E2"/>
    <w:rsid w:val="007C7537"/>
    <w:rsid w:val="007C796F"/>
    <w:rsid w:val="007C7B8F"/>
    <w:rsid w:val="007D1CDF"/>
    <w:rsid w:val="007D2C99"/>
    <w:rsid w:val="007D4118"/>
    <w:rsid w:val="007E1B5E"/>
    <w:rsid w:val="007E278C"/>
    <w:rsid w:val="007E3D69"/>
    <w:rsid w:val="007E47B8"/>
    <w:rsid w:val="007E4F06"/>
    <w:rsid w:val="007E69E2"/>
    <w:rsid w:val="007E71AF"/>
    <w:rsid w:val="007F0049"/>
    <w:rsid w:val="007F0801"/>
    <w:rsid w:val="007F3554"/>
    <w:rsid w:val="007F3984"/>
    <w:rsid w:val="007F409F"/>
    <w:rsid w:val="007F429E"/>
    <w:rsid w:val="007F4DD0"/>
    <w:rsid w:val="007F57FE"/>
    <w:rsid w:val="007F5ED8"/>
    <w:rsid w:val="007F63E9"/>
    <w:rsid w:val="007F6A9F"/>
    <w:rsid w:val="007F73D8"/>
    <w:rsid w:val="007F7DF4"/>
    <w:rsid w:val="00800347"/>
    <w:rsid w:val="0080179D"/>
    <w:rsid w:val="00802041"/>
    <w:rsid w:val="00803A01"/>
    <w:rsid w:val="0080463C"/>
    <w:rsid w:val="008047C8"/>
    <w:rsid w:val="00810950"/>
    <w:rsid w:val="008118FF"/>
    <w:rsid w:val="008125B8"/>
    <w:rsid w:val="00815796"/>
    <w:rsid w:val="008159F2"/>
    <w:rsid w:val="00815CD9"/>
    <w:rsid w:val="0081602F"/>
    <w:rsid w:val="00821652"/>
    <w:rsid w:val="008218FD"/>
    <w:rsid w:val="00821B61"/>
    <w:rsid w:val="00822643"/>
    <w:rsid w:val="008235D1"/>
    <w:rsid w:val="008310AF"/>
    <w:rsid w:val="0083241A"/>
    <w:rsid w:val="0083295A"/>
    <w:rsid w:val="0083589E"/>
    <w:rsid w:val="00836BF9"/>
    <w:rsid w:val="00840474"/>
    <w:rsid w:val="008410E4"/>
    <w:rsid w:val="0084138C"/>
    <w:rsid w:val="00842F3D"/>
    <w:rsid w:val="00844FAF"/>
    <w:rsid w:val="00845082"/>
    <w:rsid w:val="0084569F"/>
    <w:rsid w:val="008462D8"/>
    <w:rsid w:val="00846BF8"/>
    <w:rsid w:val="00846D90"/>
    <w:rsid w:val="0084746E"/>
    <w:rsid w:val="00847B5E"/>
    <w:rsid w:val="008524D1"/>
    <w:rsid w:val="0085363F"/>
    <w:rsid w:val="0085500F"/>
    <w:rsid w:val="00856655"/>
    <w:rsid w:val="008569D3"/>
    <w:rsid w:val="00860703"/>
    <w:rsid w:val="00864E28"/>
    <w:rsid w:val="00867B62"/>
    <w:rsid w:val="00872765"/>
    <w:rsid w:val="008731ED"/>
    <w:rsid w:val="008745D3"/>
    <w:rsid w:val="00874909"/>
    <w:rsid w:val="008749A6"/>
    <w:rsid w:val="00875CAE"/>
    <w:rsid w:val="00875FD2"/>
    <w:rsid w:val="00877825"/>
    <w:rsid w:val="00881CB3"/>
    <w:rsid w:val="008826C6"/>
    <w:rsid w:val="00884431"/>
    <w:rsid w:val="0088445F"/>
    <w:rsid w:val="00884865"/>
    <w:rsid w:val="00884D28"/>
    <w:rsid w:val="00885181"/>
    <w:rsid w:val="008935A6"/>
    <w:rsid w:val="00894C25"/>
    <w:rsid w:val="00895578"/>
    <w:rsid w:val="00895E4E"/>
    <w:rsid w:val="00895F23"/>
    <w:rsid w:val="008977D7"/>
    <w:rsid w:val="008A0137"/>
    <w:rsid w:val="008A14B2"/>
    <w:rsid w:val="008A35CD"/>
    <w:rsid w:val="008A624F"/>
    <w:rsid w:val="008A68D2"/>
    <w:rsid w:val="008A7FF2"/>
    <w:rsid w:val="008B012E"/>
    <w:rsid w:val="008B0B6C"/>
    <w:rsid w:val="008B2095"/>
    <w:rsid w:val="008B221B"/>
    <w:rsid w:val="008B370B"/>
    <w:rsid w:val="008B3EF9"/>
    <w:rsid w:val="008B41B0"/>
    <w:rsid w:val="008B4944"/>
    <w:rsid w:val="008B4F35"/>
    <w:rsid w:val="008B57B3"/>
    <w:rsid w:val="008B7F26"/>
    <w:rsid w:val="008C072A"/>
    <w:rsid w:val="008C0CB6"/>
    <w:rsid w:val="008C3144"/>
    <w:rsid w:val="008C4F05"/>
    <w:rsid w:val="008C6A3E"/>
    <w:rsid w:val="008C6EE5"/>
    <w:rsid w:val="008C77CB"/>
    <w:rsid w:val="008D0ACD"/>
    <w:rsid w:val="008D22EF"/>
    <w:rsid w:val="008D383B"/>
    <w:rsid w:val="008D3ACD"/>
    <w:rsid w:val="008D5F44"/>
    <w:rsid w:val="008D63DB"/>
    <w:rsid w:val="008D7B55"/>
    <w:rsid w:val="008E35AA"/>
    <w:rsid w:val="008E508D"/>
    <w:rsid w:val="008E50AD"/>
    <w:rsid w:val="008E5A7B"/>
    <w:rsid w:val="008F090D"/>
    <w:rsid w:val="008F15C3"/>
    <w:rsid w:val="008F2E86"/>
    <w:rsid w:val="008F322C"/>
    <w:rsid w:val="008F789D"/>
    <w:rsid w:val="0090083D"/>
    <w:rsid w:val="00900FC9"/>
    <w:rsid w:val="00902206"/>
    <w:rsid w:val="009029A7"/>
    <w:rsid w:val="00906281"/>
    <w:rsid w:val="00906781"/>
    <w:rsid w:val="00907207"/>
    <w:rsid w:val="0091025E"/>
    <w:rsid w:val="00912B9A"/>
    <w:rsid w:val="00912E47"/>
    <w:rsid w:val="00914F00"/>
    <w:rsid w:val="009169A5"/>
    <w:rsid w:val="00917CC4"/>
    <w:rsid w:val="00921ED6"/>
    <w:rsid w:val="009220EC"/>
    <w:rsid w:val="0092254E"/>
    <w:rsid w:val="00923F16"/>
    <w:rsid w:val="00924D03"/>
    <w:rsid w:val="00925AEF"/>
    <w:rsid w:val="00925D48"/>
    <w:rsid w:val="0092641B"/>
    <w:rsid w:val="00930C35"/>
    <w:rsid w:val="0093131B"/>
    <w:rsid w:val="009344DA"/>
    <w:rsid w:val="0093471A"/>
    <w:rsid w:val="0093535C"/>
    <w:rsid w:val="00936DB8"/>
    <w:rsid w:val="009434A7"/>
    <w:rsid w:val="0094537D"/>
    <w:rsid w:val="00946169"/>
    <w:rsid w:val="00946BD5"/>
    <w:rsid w:val="009505E6"/>
    <w:rsid w:val="00950B3E"/>
    <w:rsid w:val="0095371C"/>
    <w:rsid w:val="0095764D"/>
    <w:rsid w:val="009610FA"/>
    <w:rsid w:val="00962392"/>
    <w:rsid w:val="00963F44"/>
    <w:rsid w:val="00963FC4"/>
    <w:rsid w:val="00972A54"/>
    <w:rsid w:val="00975928"/>
    <w:rsid w:val="00975F12"/>
    <w:rsid w:val="0097610D"/>
    <w:rsid w:val="009768D6"/>
    <w:rsid w:val="00977134"/>
    <w:rsid w:val="009772FC"/>
    <w:rsid w:val="0098019D"/>
    <w:rsid w:val="009830EB"/>
    <w:rsid w:val="00983A24"/>
    <w:rsid w:val="00986152"/>
    <w:rsid w:val="0098792A"/>
    <w:rsid w:val="00991032"/>
    <w:rsid w:val="00996427"/>
    <w:rsid w:val="009A0A89"/>
    <w:rsid w:val="009A10E9"/>
    <w:rsid w:val="009A1332"/>
    <w:rsid w:val="009A13E8"/>
    <w:rsid w:val="009A1962"/>
    <w:rsid w:val="009A19B6"/>
    <w:rsid w:val="009A3834"/>
    <w:rsid w:val="009A402A"/>
    <w:rsid w:val="009A5ED0"/>
    <w:rsid w:val="009A7E5A"/>
    <w:rsid w:val="009B0E07"/>
    <w:rsid w:val="009B1E4A"/>
    <w:rsid w:val="009B36E2"/>
    <w:rsid w:val="009B435F"/>
    <w:rsid w:val="009B6644"/>
    <w:rsid w:val="009B6D71"/>
    <w:rsid w:val="009C06DD"/>
    <w:rsid w:val="009C1EAA"/>
    <w:rsid w:val="009C65A0"/>
    <w:rsid w:val="009C6A98"/>
    <w:rsid w:val="009C6E95"/>
    <w:rsid w:val="009C6FA0"/>
    <w:rsid w:val="009C73CE"/>
    <w:rsid w:val="009D06E2"/>
    <w:rsid w:val="009D1279"/>
    <w:rsid w:val="009D2E87"/>
    <w:rsid w:val="009D37AC"/>
    <w:rsid w:val="009D38F2"/>
    <w:rsid w:val="009D4388"/>
    <w:rsid w:val="009D446D"/>
    <w:rsid w:val="009D721D"/>
    <w:rsid w:val="009D744B"/>
    <w:rsid w:val="009D7BAA"/>
    <w:rsid w:val="009E12C6"/>
    <w:rsid w:val="009E17D8"/>
    <w:rsid w:val="009E368F"/>
    <w:rsid w:val="009E3F1A"/>
    <w:rsid w:val="009E40AE"/>
    <w:rsid w:val="009E4A40"/>
    <w:rsid w:val="009F1978"/>
    <w:rsid w:val="009F387D"/>
    <w:rsid w:val="009F658B"/>
    <w:rsid w:val="00A00D2C"/>
    <w:rsid w:val="00A02596"/>
    <w:rsid w:val="00A03A5F"/>
    <w:rsid w:val="00A074FD"/>
    <w:rsid w:val="00A07D08"/>
    <w:rsid w:val="00A109D5"/>
    <w:rsid w:val="00A10ADF"/>
    <w:rsid w:val="00A10E39"/>
    <w:rsid w:val="00A15B58"/>
    <w:rsid w:val="00A1637E"/>
    <w:rsid w:val="00A17D87"/>
    <w:rsid w:val="00A20D3B"/>
    <w:rsid w:val="00A21D83"/>
    <w:rsid w:val="00A2215F"/>
    <w:rsid w:val="00A23802"/>
    <w:rsid w:val="00A247CB"/>
    <w:rsid w:val="00A248F2"/>
    <w:rsid w:val="00A26511"/>
    <w:rsid w:val="00A26AEA"/>
    <w:rsid w:val="00A26C70"/>
    <w:rsid w:val="00A3024B"/>
    <w:rsid w:val="00A33D89"/>
    <w:rsid w:val="00A35325"/>
    <w:rsid w:val="00A379F0"/>
    <w:rsid w:val="00A40362"/>
    <w:rsid w:val="00A40436"/>
    <w:rsid w:val="00A44819"/>
    <w:rsid w:val="00A44E0E"/>
    <w:rsid w:val="00A453E2"/>
    <w:rsid w:val="00A46A56"/>
    <w:rsid w:val="00A46A65"/>
    <w:rsid w:val="00A46FF1"/>
    <w:rsid w:val="00A51AE8"/>
    <w:rsid w:val="00A52A82"/>
    <w:rsid w:val="00A540D5"/>
    <w:rsid w:val="00A55ECD"/>
    <w:rsid w:val="00A56670"/>
    <w:rsid w:val="00A5685C"/>
    <w:rsid w:val="00A5704E"/>
    <w:rsid w:val="00A61E1E"/>
    <w:rsid w:val="00A6350C"/>
    <w:rsid w:val="00A64333"/>
    <w:rsid w:val="00A66853"/>
    <w:rsid w:val="00A66E65"/>
    <w:rsid w:val="00A67027"/>
    <w:rsid w:val="00A70666"/>
    <w:rsid w:val="00A71647"/>
    <w:rsid w:val="00A7205E"/>
    <w:rsid w:val="00A72D52"/>
    <w:rsid w:val="00A76A2A"/>
    <w:rsid w:val="00A76FBF"/>
    <w:rsid w:val="00A80E79"/>
    <w:rsid w:val="00A84C39"/>
    <w:rsid w:val="00A85DFC"/>
    <w:rsid w:val="00A85F37"/>
    <w:rsid w:val="00A87A60"/>
    <w:rsid w:val="00A901C9"/>
    <w:rsid w:val="00A91170"/>
    <w:rsid w:val="00A919DF"/>
    <w:rsid w:val="00A952B5"/>
    <w:rsid w:val="00A953E0"/>
    <w:rsid w:val="00A96B99"/>
    <w:rsid w:val="00AA0346"/>
    <w:rsid w:val="00AA0633"/>
    <w:rsid w:val="00AA0A4F"/>
    <w:rsid w:val="00AA1816"/>
    <w:rsid w:val="00AA1A9E"/>
    <w:rsid w:val="00AA2220"/>
    <w:rsid w:val="00AA6875"/>
    <w:rsid w:val="00AA69EE"/>
    <w:rsid w:val="00AA6C67"/>
    <w:rsid w:val="00AA70C5"/>
    <w:rsid w:val="00AB1EFD"/>
    <w:rsid w:val="00AB2077"/>
    <w:rsid w:val="00AB2320"/>
    <w:rsid w:val="00AB24AD"/>
    <w:rsid w:val="00AB31AC"/>
    <w:rsid w:val="00AB6156"/>
    <w:rsid w:val="00AB6364"/>
    <w:rsid w:val="00AC14AA"/>
    <w:rsid w:val="00AC1E6D"/>
    <w:rsid w:val="00AC1E6F"/>
    <w:rsid w:val="00AC2F0D"/>
    <w:rsid w:val="00AC45FB"/>
    <w:rsid w:val="00AC4A63"/>
    <w:rsid w:val="00AC4D16"/>
    <w:rsid w:val="00AC5933"/>
    <w:rsid w:val="00AC76C9"/>
    <w:rsid w:val="00AD005B"/>
    <w:rsid w:val="00AD014E"/>
    <w:rsid w:val="00AD1A00"/>
    <w:rsid w:val="00AD20E5"/>
    <w:rsid w:val="00AD3599"/>
    <w:rsid w:val="00AD5F31"/>
    <w:rsid w:val="00AD643F"/>
    <w:rsid w:val="00AD74B7"/>
    <w:rsid w:val="00AD7942"/>
    <w:rsid w:val="00AE0E2D"/>
    <w:rsid w:val="00AE22ED"/>
    <w:rsid w:val="00AE311A"/>
    <w:rsid w:val="00AE3781"/>
    <w:rsid w:val="00AE39CE"/>
    <w:rsid w:val="00AE3E39"/>
    <w:rsid w:val="00AE4262"/>
    <w:rsid w:val="00AE4FD3"/>
    <w:rsid w:val="00AE593D"/>
    <w:rsid w:val="00AE6320"/>
    <w:rsid w:val="00AE7A77"/>
    <w:rsid w:val="00AF0E29"/>
    <w:rsid w:val="00AF20EA"/>
    <w:rsid w:val="00AF3C18"/>
    <w:rsid w:val="00AF3C7B"/>
    <w:rsid w:val="00AF3F5C"/>
    <w:rsid w:val="00AF454B"/>
    <w:rsid w:val="00AF58A2"/>
    <w:rsid w:val="00B00031"/>
    <w:rsid w:val="00B010BF"/>
    <w:rsid w:val="00B01270"/>
    <w:rsid w:val="00B01E9B"/>
    <w:rsid w:val="00B02B1D"/>
    <w:rsid w:val="00B04931"/>
    <w:rsid w:val="00B04E12"/>
    <w:rsid w:val="00B0530C"/>
    <w:rsid w:val="00B07410"/>
    <w:rsid w:val="00B07E3E"/>
    <w:rsid w:val="00B1188B"/>
    <w:rsid w:val="00B1227C"/>
    <w:rsid w:val="00B12E04"/>
    <w:rsid w:val="00B16951"/>
    <w:rsid w:val="00B17079"/>
    <w:rsid w:val="00B17591"/>
    <w:rsid w:val="00B2699A"/>
    <w:rsid w:val="00B276FA"/>
    <w:rsid w:val="00B32365"/>
    <w:rsid w:val="00B32608"/>
    <w:rsid w:val="00B33046"/>
    <w:rsid w:val="00B3427E"/>
    <w:rsid w:val="00B34920"/>
    <w:rsid w:val="00B37233"/>
    <w:rsid w:val="00B40053"/>
    <w:rsid w:val="00B41368"/>
    <w:rsid w:val="00B41795"/>
    <w:rsid w:val="00B418C8"/>
    <w:rsid w:val="00B441E9"/>
    <w:rsid w:val="00B447E9"/>
    <w:rsid w:val="00B45366"/>
    <w:rsid w:val="00B5064E"/>
    <w:rsid w:val="00B52669"/>
    <w:rsid w:val="00B57F18"/>
    <w:rsid w:val="00B6182E"/>
    <w:rsid w:val="00B637A6"/>
    <w:rsid w:val="00B64A30"/>
    <w:rsid w:val="00B659D8"/>
    <w:rsid w:val="00B65D39"/>
    <w:rsid w:val="00B665B5"/>
    <w:rsid w:val="00B70CBF"/>
    <w:rsid w:val="00B73448"/>
    <w:rsid w:val="00B74F22"/>
    <w:rsid w:val="00B80D9E"/>
    <w:rsid w:val="00B84275"/>
    <w:rsid w:val="00B87741"/>
    <w:rsid w:val="00B90532"/>
    <w:rsid w:val="00B95245"/>
    <w:rsid w:val="00B973D6"/>
    <w:rsid w:val="00BA198A"/>
    <w:rsid w:val="00BA38D0"/>
    <w:rsid w:val="00BA419B"/>
    <w:rsid w:val="00BA5B6E"/>
    <w:rsid w:val="00BA7618"/>
    <w:rsid w:val="00BB003A"/>
    <w:rsid w:val="00BB0EC3"/>
    <w:rsid w:val="00BB3B21"/>
    <w:rsid w:val="00BB6415"/>
    <w:rsid w:val="00BB6E27"/>
    <w:rsid w:val="00BB7D96"/>
    <w:rsid w:val="00BC11A5"/>
    <w:rsid w:val="00BC272C"/>
    <w:rsid w:val="00BC75D9"/>
    <w:rsid w:val="00BD23E4"/>
    <w:rsid w:val="00BD284C"/>
    <w:rsid w:val="00BD2F9B"/>
    <w:rsid w:val="00BD5D61"/>
    <w:rsid w:val="00BD61C2"/>
    <w:rsid w:val="00BD6C72"/>
    <w:rsid w:val="00BD755E"/>
    <w:rsid w:val="00BE0025"/>
    <w:rsid w:val="00BE01C2"/>
    <w:rsid w:val="00BE21D7"/>
    <w:rsid w:val="00BE29BC"/>
    <w:rsid w:val="00BE3A68"/>
    <w:rsid w:val="00BE4E05"/>
    <w:rsid w:val="00BE7505"/>
    <w:rsid w:val="00BF3216"/>
    <w:rsid w:val="00BF3C1A"/>
    <w:rsid w:val="00BF53A8"/>
    <w:rsid w:val="00C01585"/>
    <w:rsid w:val="00C01F50"/>
    <w:rsid w:val="00C029E3"/>
    <w:rsid w:val="00C03953"/>
    <w:rsid w:val="00C06913"/>
    <w:rsid w:val="00C10110"/>
    <w:rsid w:val="00C11FA2"/>
    <w:rsid w:val="00C12580"/>
    <w:rsid w:val="00C130C1"/>
    <w:rsid w:val="00C13BBE"/>
    <w:rsid w:val="00C16141"/>
    <w:rsid w:val="00C167A0"/>
    <w:rsid w:val="00C171C5"/>
    <w:rsid w:val="00C216C0"/>
    <w:rsid w:val="00C2183E"/>
    <w:rsid w:val="00C2400F"/>
    <w:rsid w:val="00C254E4"/>
    <w:rsid w:val="00C26A9F"/>
    <w:rsid w:val="00C27191"/>
    <w:rsid w:val="00C279A2"/>
    <w:rsid w:val="00C27DFC"/>
    <w:rsid w:val="00C3238E"/>
    <w:rsid w:val="00C3585F"/>
    <w:rsid w:val="00C35997"/>
    <w:rsid w:val="00C36E42"/>
    <w:rsid w:val="00C41DBA"/>
    <w:rsid w:val="00C42D47"/>
    <w:rsid w:val="00C4328A"/>
    <w:rsid w:val="00C440D6"/>
    <w:rsid w:val="00C46A54"/>
    <w:rsid w:val="00C46AEA"/>
    <w:rsid w:val="00C50888"/>
    <w:rsid w:val="00C511A1"/>
    <w:rsid w:val="00C51CAF"/>
    <w:rsid w:val="00C51CFC"/>
    <w:rsid w:val="00C52667"/>
    <w:rsid w:val="00C5322F"/>
    <w:rsid w:val="00C55A61"/>
    <w:rsid w:val="00C578AD"/>
    <w:rsid w:val="00C57DC3"/>
    <w:rsid w:val="00C604D5"/>
    <w:rsid w:val="00C6126C"/>
    <w:rsid w:val="00C62508"/>
    <w:rsid w:val="00C62863"/>
    <w:rsid w:val="00C64E81"/>
    <w:rsid w:val="00C651CC"/>
    <w:rsid w:val="00C6594F"/>
    <w:rsid w:val="00C65ABC"/>
    <w:rsid w:val="00C6741B"/>
    <w:rsid w:val="00C6759D"/>
    <w:rsid w:val="00C74718"/>
    <w:rsid w:val="00C748E8"/>
    <w:rsid w:val="00C74D2F"/>
    <w:rsid w:val="00C74D82"/>
    <w:rsid w:val="00C77F79"/>
    <w:rsid w:val="00C802B7"/>
    <w:rsid w:val="00C82A3E"/>
    <w:rsid w:val="00C84420"/>
    <w:rsid w:val="00C8597C"/>
    <w:rsid w:val="00C85E87"/>
    <w:rsid w:val="00C86803"/>
    <w:rsid w:val="00C87294"/>
    <w:rsid w:val="00C87696"/>
    <w:rsid w:val="00C90362"/>
    <w:rsid w:val="00C912B4"/>
    <w:rsid w:val="00C92C5E"/>
    <w:rsid w:val="00C92CEC"/>
    <w:rsid w:val="00C94E2C"/>
    <w:rsid w:val="00C96F32"/>
    <w:rsid w:val="00C973A6"/>
    <w:rsid w:val="00CA0840"/>
    <w:rsid w:val="00CA17A6"/>
    <w:rsid w:val="00CA1E01"/>
    <w:rsid w:val="00CA25F5"/>
    <w:rsid w:val="00CA2D9F"/>
    <w:rsid w:val="00CA7019"/>
    <w:rsid w:val="00CA7062"/>
    <w:rsid w:val="00CA741D"/>
    <w:rsid w:val="00CB219A"/>
    <w:rsid w:val="00CB26F0"/>
    <w:rsid w:val="00CB2F7C"/>
    <w:rsid w:val="00CB4C51"/>
    <w:rsid w:val="00CB554D"/>
    <w:rsid w:val="00CB647B"/>
    <w:rsid w:val="00CC0CE7"/>
    <w:rsid w:val="00CC1B6C"/>
    <w:rsid w:val="00CD1903"/>
    <w:rsid w:val="00CD1A91"/>
    <w:rsid w:val="00CD2C50"/>
    <w:rsid w:val="00CD40C6"/>
    <w:rsid w:val="00CD446F"/>
    <w:rsid w:val="00CD46CB"/>
    <w:rsid w:val="00CD4C39"/>
    <w:rsid w:val="00CD5D97"/>
    <w:rsid w:val="00CD64D2"/>
    <w:rsid w:val="00CD6962"/>
    <w:rsid w:val="00CD6AA5"/>
    <w:rsid w:val="00CE00DF"/>
    <w:rsid w:val="00CE0599"/>
    <w:rsid w:val="00CE0D93"/>
    <w:rsid w:val="00CE0E52"/>
    <w:rsid w:val="00CE1735"/>
    <w:rsid w:val="00CE2095"/>
    <w:rsid w:val="00CE2684"/>
    <w:rsid w:val="00CE3D58"/>
    <w:rsid w:val="00CE63A2"/>
    <w:rsid w:val="00CE7699"/>
    <w:rsid w:val="00CE7908"/>
    <w:rsid w:val="00CF1664"/>
    <w:rsid w:val="00CF3E37"/>
    <w:rsid w:val="00CF4BC0"/>
    <w:rsid w:val="00CF6208"/>
    <w:rsid w:val="00CF7BA3"/>
    <w:rsid w:val="00D01D3F"/>
    <w:rsid w:val="00D036A6"/>
    <w:rsid w:val="00D045A5"/>
    <w:rsid w:val="00D0463E"/>
    <w:rsid w:val="00D05583"/>
    <w:rsid w:val="00D07773"/>
    <w:rsid w:val="00D07B1B"/>
    <w:rsid w:val="00D07E7B"/>
    <w:rsid w:val="00D13BF5"/>
    <w:rsid w:val="00D13C16"/>
    <w:rsid w:val="00D13E1E"/>
    <w:rsid w:val="00D14EA3"/>
    <w:rsid w:val="00D15DF1"/>
    <w:rsid w:val="00D1710B"/>
    <w:rsid w:val="00D172F1"/>
    <w:rsid w:val="00D17FC7"/>
    <w:rsid w:val="00D2058B"/>
    <w:rsid w:val="00D221B5"/>
    <w:rsid w:val="00D2234A"/>
    <w:rsid w:val="00D23C68"/>
    <w:rsid w:val="00D23E09"/>
    <w:rsid w:val="00D26121"/>
    <w:rsid w:val="00D27BAA"/>
    <w:rsid w:val="00D3158F"/>
    <w:rsid w:val="00D322C0"/>
    <w:rsid w:val="00D32928"/>
    <w:rsid w:val="00D332BA"/>
    <w:rsid w:val="00D33D21"/>
    <w:rsid w:val="00D342F6"/>
    <w:rsid w:val="00D34FBA"/>
    <w:rsid w:val="00D36D4E"/>
    <w:rsid w:val="00D376BD"/>
    <w:rsid w:val="00D404E7"/>
    <w:rsid w:val="00D404FE"/>
    <w:rsid w:val="00D40A12"/>
    <w:rsid w:val="00D4322B"/>
    <w:rsid w:val="00D43563"/>
    <w:rsid w:val="00D4443C"/>
    <w:rsid w:val="00D466C8"/>
    <w:rsid w:val="00D46C3B"/>
    <w:rsid w:val="00D47E3E"/>
    <w:rsid w:val="00D50937"/>
    <w:rsid w:val="00D52296"/>
    <w:rsid w:val="00D52AF2"/>
    <w:rsid w:val="00D5514D"/>
    <w:rsid w:val="00D56BA1"/>
    <w:rsid w:val="00D624B7"/>
    <w:rsid w:val="00D64709"/>
    <w:rsid w:val="00D64BCD"/>
    <w:rsid w:val="00D64C01"/>
    <w:rsid w:val="00D6596D"/>
    <w:rsid w:val="00D67718"/>
    <w:rsid w:val="00D72B65"/>
    <w:rsid w:val="00D736E1"/>
    <w:rsid w:val="00D777D1"/>
    <w:rsid w:val="00D80B1E"/>
    <w:rsid w:val="00D81742"/>
    <w:rsid w:val="00D83583"/>
    <w:rsid w:val="00D83DDE"/>
    <w:rsid w:val="00D87F58"/>
    <w:rsid w:val="00DA0A3A"/>
    <w:rsid w:val="00DA0C5F"/>
    <w:rsid w:val="00DA21E2"/>
    <w:rsid w:val="00DA3F94"/>
    <w:rsid w:val="00DA4932"/>
    <w:rsid w:val="00DB141D"/>
    <w:rsid w:val="00DB2993"/>
    <w:rsid w:val="00DB3798"/>
    <w:rsid w:val="00DB3D3D"/>
    <w:rsid w:val="00DB47D4"/>
    <w:rsid w:val="00DB48BE"/>
    <w:rsid w:val="00DB491A"/>
    <w:rsid w:val="00DB4CF3"/>
    <w:rsid w:val="00DB5D22"/>
    <w:rsid w:val="00DC0590"/>
    <w:rsid w:val="00DC18DE"/>
    <w:rsid w:val="00DC5B95"/>
    <w:rsid w:val="00DC6EF2"/>
    <w:rsid w:val="00DC7DBA"/>
    <w:rsid w:val="00DD06B6"/>
    <w:rsid w:val="00DD0F0E"/>
    <w:rsid w:val="00DD2998"/>
    <w:rsid w:val="00DD2A71"/>
    <w:rsid w:val="00DD59FF"/>
    <w:rsid w:val="00DD663A"/>
    <w:rsid w:val="00DE3B7C"/>
    <w:rsid w:val="00DE428D"/>
    <w:rsid w:val="00DE7320"/>
    <w:rsid w:val="00DF3098"/>
    <w:rsid w:val="00DF37E7"/>
    <w:rsid w:val="00DF3A0C"/>
    <w:rsid w:val="00E01A52"/>
    <w:rsid w:val="00E01DCD"/>
    <w:rsid w:val="00E027CB"/>
    <w:rsid w:val="00E03CFB"/>
    <w:rsid w:val="00E04983"/>
    <w:rsid w:val="00E07079"/>
    <w:rsid w:val="00E071C6"/>
    <w:rsid w:val="00E10CF0"/>
    <w:rsid w:val="00E1408B"/>
    <w:rsid w:val="00E1482D"/>
    <w:rsid w:val="00E14F3F"/>
    <w:rsid w:val="00E17B3B"/>
    <w:rsid w:val="00E20C8F"/>
    <w:rsid w:val="00E21640"/>
    <w:rsid w:val="00E24F1F"/>
    <w:rsid w:val="00E24F7E"/>
    <w:rsid w:val="00E31039"/>
    <w:rsid w:val="00E31FB2"/>
    <w:rsid w:val="00E34B1C"/>
    <w:rsid w:val="00E35C26"/>
    <w:rsid w:val="00E36851"/>
    <w:rsid w:val="00E409EF"/>
    <w:rsid w:val="00E40FF0"/>
    <w:rsid w:val="00E414CE"/>
    <w:rsid w:val="00E418C2"/>
    <w:rsid w:val="00E424F5"/>
    <w:rsid w:val="00E42C43"/>
    <w:rsid w:val="00E430BC"/>
    <w:rsid w:val="00E45868"/>
    <w:rsid w:val="00E47AC5"/>
    <w:rsid w:val="00E52110"/>
    <w:rsid w:val="00E52175"/>
    <w:rsid w:val="00E52A5D"/>
    <w:rsid w:val="00E53D0F"/>
    <w:rsid w:val="00E54BCF"/>
    <w:rsid w:val="00E5521F"/>
    <w:rsid w:val="00E56D47"/>
    <w:rsid w:val="00E576D2"/>
    <w:rsid w:val="00E639E0"/>
    <w:rsid w:val="00E64E78"/>
    <w:rsid w:val="00E65683"/>
    <w:rsid w:val="00E70E8E"/>
    <w:rsid w:val="00E71F31"/>
    <w:rsid w:val="00E75678"/>
    <w:rsid w:val="00E75A12"/>
    <w:rsid w:val="00E811E0"/>
    <w:rsid w:val="00E84548"/>
    <w:rsid w:val="00E8460E"/>
    <w:rsid w:val="00E85C22"/>
    <w:rsid w:val="00E85D7E"/>
    <w:rsid w:val="00E86381"/>
    <w:rsid w:val="00E87361"/>
    <w:rsid w:val="00E8799A"/>
    <w:rsid w:val="00E909A5"/>
    <w:rsid w:val="00E927EB"/>
    <w:rsid w:val="00E92AC1"/>
    <w:rsid w:val="00E93726"/>
    <w:rsid w:val="00E95A73"/>
    <w:rsid w:val="00E95C04"/>
    <w:rsid w:val="00E96FB6"/>
    <w:rsid w:val="00EA0BA8"/>
    <w:rsid w:val="00EA23A4"/>
    <w:rsid w:val="00EA29CC"/>
    <w:rsid w:val="00EA417D"/>
    <w:rsid w:val="00EA56B0"/>
    <w:rsid w:val="00EA6376"/>
    <w:rsid w:val="00EB055E"/>
    <w:rsid w:val="00EB4731"/>
    <w:rsid w:val="00EB7544"/>
    <w:rsid w:val="00EC02A2"/>
    <w:rsid w:val="00EC11C8"/>
    <w:rsid w:val="00EC326A"/>
    <w:rsid w:val="00EC3662"/>
    <w:rsid w:val="00EC39F1"/>
    <w:rsid w:val="00EC4ACC"/>
    <w:rsid w:val="00EC4AE7"/>
    <w:rsid w:val="00ED035A"/>
    <w:rsid w:val="00ED3B88"/>
    <w:rsid w:val="00ED4016"/>
    <w:rsid w:val="00ED502D"/>
    <w:rsid w:val="00ED58A7"/>
    <w:rsid w:val="00EE2B89"/>
    <w:rsid w:val="00EE3F38"/>
    <w:rsid w:val="00EE462E"/>
    <w:rsid w:val="00EE4B22"/>
    <w:rsid w:val="00EF2894"/>
    <w:rsid w:val="00EF38F6"/>
    <w:rsid w:val="00EF3A78"/>
    <w:rsid w:val="00EF4730"/>
    <w:rsid w:val="00EF5ED0"/>
    <w:rsid w:val="00EF6F37"/>
    <w:rsid w:val="00F0036A"/>
    <w:rsid w:val="00F03DB2"/>
    <w:rsid w:val="00F05426"/>
    <w:rsid w:val="00F05A9D"/>
    <w:rsid w:val="00F06F39"/>
    <w:rsid w:val="00F07208"/>
    <w:rsid w:val="00F075CD"/>
    <w:rsid w:val="00F10057"/>
    <w:rsid w:val="00F10162"/>
    <w:rsid w:val="00F105CB"/>
    <w:rsid w:val="00F10E88"/>
    <w:rsid w:val="00F13ED9"/>
    <w:rsid w:val="00F148B5"/>
    <w:rsid w:val="00F15B49"/>
    <w:rsid w:val="00F173F3"/>
    <w:rsid w:val="00F2098C"/>
    <w:rsid w:val="00F20C9E"/>
    <w:rsid w:val="00F242A8"/>
    <w:rsid w:val="00F24F37"/>
    <w:rsid w:val="00F26A02"/>
    <w:rsid w:val="00F30F07"/>
    <w:rsid w:val="00F33018"/>
    <w:rsid w:val="00F33576"/>
    <w:rsid w:val="00F360CF"/>
    <w:rsid w:val="00F36550"/>
    <w:rsid w:val="00F37E85"/>
    <w:rsid w:val="00F40043"/>
    <w:rsid w:val="00F417EC"/>
    <w:rsid w:val="00F45006"/>
    <w:rsid w:val="00F45ACD"/>
    <w:rsid w:val="00F47C77"/>
    <w:rsid w:val="00F50B86"/>
    <w:rsid w:val="00F51342"/>
    <w:rsid w:val="00F5171B"/>
    <w:rsid w:val="00F53307"/>
    <w:rsid w:val="00F5455C"/>
    <w:rsid w:val="00F57CAC"/>
    <w:rsid w:val="00F6022A"/>
    <w:rsid w:val="00F60BCF"/>
    <w:rsid w:val="00F636C3"/>
    <w:rsid w:val="00F648B4"/>
    <w:rsid w:val="00F64C17"/>
    <w:rsid w:val="00F65E9A"/>
    <w:rsid w:val="00F675DD"/>
    <w:rsid w:val="00F75F11"/>
    <w:rsid w:val="00F8028A"/>
    <w:rsid w:val="00F812D2"/>
    <w:rsid w:val="00F86897"/>
    <w:rsid w:val="00F874EB"/>
    <w:rsid w:val="00F907E3"/>
    <w:rsid w:val="00F9275C"/>
    <w:rsid w:val="00F92909"/>
    <w:rsid w:val="00F9333F"/>
    <w:rsid w:val="00F94B7E"/>
    <w:rsid w:val="00F965F3"/>
    <w:rsid w:val="00F96DC8"/>
    <w:rsid w:val="00FA0111"/>
    <w:rsid w:val="00FA069B"/>
    <w:rsid w:val="00FA2005"/>
    <w:rsid w:val="00FA3CB8"/>
    <w:rsid w:val="00FA3E5B"/>
    <w:rsid w:val="00FA6729"/>
    <w:rsid w:val="00FA6E45"/>
    <w:rsid w:val="00FA6F2F"/>
    <w:rsid w:val="00FA7FB1"/>
    <w:rsid w:val="00FB0812"/>
    <w:rsid w:val="00FB16DF"/>
    <w:rsid w:val="00FB2BA3"/>
    <w:rsid w:val="00FB39FE"/>
    <w:rsid w:val="00FC2C7A"/>
    <w:rsid w:val="00FC549E"/>
    <w:rsid w:val="00FD3EF1"/>
    <w:rsid w:val="00FD4232"/>
    <w:rsid w:val="00FD4441"/>
    <w:rsid w:val="00FD7A39"/>
    <w:rsid w:val="00FE24EE"/>
    <w:rsid w:val="00FE31D9"/>
    <w:rsid w:val="00FE6E66"/>
    <w:rsid w:val="00FE76DF"/>
    <w:rsid w:val="00FF170F"/>
    <w:rsid w:val="00FF2030"/>
    <w:rsid w:val="00FF23AE"/>
    <w:rsid w:val="00FF2C74"/>
    <w:rsid w:val="00FF35F5"/>
    <w:rsid w:val="00FF51FC"/>
    <w:rsid w:val="00FF6176"/>
    <w:rsid w:val="00FF6D5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245FB6"/>
  <w15:docId w15:val="{F0E8026D-0CF0-4F87-93A2-91D6FE94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C246A"/>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ednmka1zvraznn21">
    <w:name w:val="Střední mřížka 1 – zvýraznění 21"/>
    <w:basedOn w:val="Normln"/>
    <w:qFormat/>
    <w:rsid w:val="000140AF"/>
    <w:pPr>
      <w:ind w:left="708"/>
    </w:pPr>
  </w:style>
  <w:style w:type="paragraph" w:styleId="Textbubliny">
    <w:name w:val="Balloon Text"/>
    <w:basedOn w:val="Normln"/>
    <w:link w:val="TextbublinyChar"/>
    <w:rsid w:val="0091025E"/>
    <w:rPr>
      <w:rFonts w:ascii="Tahoma" w:hAnsi="Tahoma"/>
      <w:sz w:val="16"/>
      <w:szCs w:val="16"/>
      <w:lang w:val="x-none" w:eastAsia="x-none"/>
    </w:rPr>
  </w:style>
  <w:style w:type="character" w:customStyle="1" w:styleId="TextbublinyChar">
    <w:name w:val="Text bubliny Char"/>
    <w:link w:val="Textbubliny"/>
    <w:rsid w:val="0091025E"/>
    <w:rPr>
      <w:rFonts w:ascii="Tahoma" w:hAnsi="Tahoma" w:cs="Tahoma"/>
      <w:sz w:val="16"/>
      <w:szCs w:val="16"/>
    </w:rPr>
  </w:style>
  <w:style w:type="paragraph" w:styleId="Zhlav">
    <w:name w:val="header"/>
    <w:basedOn w:val="Normln"/>
    <w:link w:val="ZhlavChar"/>
    <w:rsid w:val="00B52669"/>
    <w:pPr>
      <w:tabs>
        <w:tab w:val="center" w:pos="4536"/>
        <w:tab w:val="right" w:pos="9072"/>
      </w:tabs>
    </w:pPr>
    <w:rPr>
      <w:lang w:val="x-none" w:eastAsia="x-none"/>
    </w:rPr>
  </w:style>
  <w:style w:type="character" w:customStyle="1" w:styleId="ZhlavChar">
    <w:name w:val="Záhlaví Char"/>
    <w:link w:val="Zhlav"/>
    <w:rsid w:val="00B52669"/>
    <w:rPr>
      <w:sz w:val="24"/>
      <w:szCs w:val="24"/>
    </w:rPr>
  </w:style>
  <w:style w:type="paragraph" w:styleId="Zpat">
    <w:name w:val="footer"/>
    <w:basedOn w:val="Normln"/>
    <w:link w:val="ZpatChar"/>
    <w:uiPriority w:val="99"/>
    <w:rsid w:val="00B52669"/>
    <w:pPr>
      <w:tabs>
        <w:tab w:val="center" w:pos="4536"/>
        <w:tab w:val="right" w:pos="9072"/>
      </w:tabs>
    </w:pPr>
    <w:rPr>
      <w:lang w:val="x-none" w:eastAsia="x-none"/>
    </w:rPr>
  </w:style>
  <w:style w:type="character" w:customStyle="1" w:styleId="ZpatChar">
    <w:name w:val="Zápatí Char"/>
    <w:link w:val="Zpat"/>
    <w:uiPriority w:val="99"/>
    <w:rsid w:val="00B52669"/>
    <w:rPr>
      <w:sz w:val="24"/>
      <w:szCs w:val="24"/>
    </w:rPr>
  </w:style>
  <w:style w:type="character" w:styleId="Odkaznakoment">
    <w:name w:val="annotation reference"/>
    <w:rsid w:val="003E408D"/>
    <w:rPr>
      <w:sz w:val="16"/>
      <w:szCs w:val="16"/>
    </w:rPr>
  </w:style>
  <w:style w:type="paragraph" w:styleId="Textkomente">
    <w:name w:val="annotation text"/>
    <w:basedOn w:val="Normln"/>
    <w:link w:val="TextkomenteChar"/>
    <w:rsid w:val="003E408D"/>
    <w:rPr>
      <w:sz w:val="20"/>
      <w:szCs w:val="20"/>
    </w:rPr>
  </w:style>
  <w:style w:type="character" w:customStyle="1" w:styleId="TextkomenteChar">
    <w:name w:val="Text komentáře Char"/>
    <w:basedOn w:val="Standardnpsmoodstavce"/>
    <w:link w:val="Textkomente"/>
    <w:rsid w:val="003E408D"/>
  </w:style>
  <w:style w:type="paragraph" w:styleId="Pedmtkomente">
    <w:name w:val="annotation subject"/>
    <w:basedOn w:val="Textkomente"/>
    <w:next w:val="Textkomente"/>
    <w:link w:val="PedmtkomenteChar"/>
    <w:rsid w:val="003E408D"/>
    <w:rPr>
      <w:b/>
      <w:bCs/>
      <w:lang w:val="x-none" w:eastAsia="x-none"/>
    </w:rPr>
  </w:style>
  <w:style w:type="character" w:customStyle="1" w:styleId="PedmtkomenteChar">
    <w:name w:val="Předmět komentáře Char"/>
    <w:link w:val="Pedmtkomente"/>
    <w:rsid w:val="003E408D"/>
    <w:rPr>
      <w:b/>
      <w:bCs/>
    </w:rPr>
  </w:style>
  <w:style w:type="table" w:styleId="Mkatabulky">
    <w:name w:val="Table Grid"/>
    <w:basedOn w:val="Normlntabulka"/>
    <w:rsid w:val="00B33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AD5F31"/>
    <w:rPr>
      <w:sz w:val="20"/>
      <w:szCs w:val="20"/>
    </w:rPr>
  </w:style>
  <w:style w:type="character" w:customStyle="1" w:styleId="TextpoznpodarouChar">
    <w:name w:val="Text pozn. pod čarou Char"/>
    <w:basedOn w:val="Standardnpsmoodstavce"/>
    <w:link w:val="Textpoznpodarou"/>
    <w:rsid w:val="00AD5F31"/>
  </w:style>
  <w:style w:type="character" w:styleId="Znakapoznpodarou">
    <w:name w:val="footnote reference"/>
    <w:rsid w:val="00AD5F31"/>
    <w:rPr>
      <w:vertAlign w:val="superscript"/>
    </w:rPr>
  </w:style>
  <w:style w:type="character" w:customStyle="1" w:styleId="obsahpole">
    <w:name w:val="obsah_pole"/>
    <w:rsid w:val="005018F1"/>
  </w:style>
  <w:style w:type="paragraph" w:customStyle="1" w:styleId="Svtlmkazvraznn31">
    <w:name w:val="Světlá mřížka – zvýraznění 31"/>
    <w:basedOn w:val="Normln"/>
    <w:uiPriority w:val="72"/>
    <w:qFormat/>
    <w:rsid w:val="00775069"/>
    <w:pPr>
      <w:ind w:left="708"/>
    </w:pPr>
  </w:style>
  <w:style w:type="paragraph" w:customStyle="1" w:styleId="Svtlseznamzvraznn31">
    <w:name w:val="Světlý seznam – zvýraznění 31"/>
    <w:hidden/>
    <w:uiPriority w:val="66"/>
    <w:rsid w:val="008569D3"/>
    <w:rPr>
      <w:sz w:val="24"/>
      <w:szCs w:val="24"/>
    </w:rPr>
  </w:style>
  <w:style w:type="paragraph" w:customStyle="1" w:styleId="Stednmka1zvraznn22">
    <w:name w:val="Střední mřížka 1 – zvýraznění 22"/>
    <w:basedOn w:val="Normln"/>
    <w:uiPriority w:val="72"/>
    <w:qFormat/>
    <w:rsid w:val="00AB31AC"/>
    <w:pPr>
      <w:ind w:left="708"/>
    </w:pPr>
  </w:style>
  <w:style w:type="paragraph" w:customStyle="1" w:styleId="Stednseznam2zvraznn21">
    <w:name w:val="Střední seznam 2 – zvýraznění 21"/>
    <w:hidden/>
    <w:uiPriority w:val="66"/>
    <w:rsid w:val="004C3D8A"/>
    <w:rPr>
      <w:sz w:val="24"/>
      <w:szCs w:val="24"/>
    </w:rPr>
  </w:style>
  <w:style w:type="paragraph" w:customStyle="1" w:styleId="Barevnseznamzvraznn11">
    <w:name w:val="Barevný seznam – zvýraznění 11"/>
    <w:basedOn w:val="Normln"/>
    <w:uiPriority w:val="72"/>
    <w:qFormat/>
    <w:rsid w:val="00B87741"/>
    <w:pPr>
      <w:ind w:left="708"/>
    </w:pPr>
  </w:style>
  <w:style w:type="paragraph" w:customStyle="1" w:styleId="Barevnstnovnzvraznn11">
    <w:name w:val="Barevné stínování – zvýraznění 11"/>
    <w:hidden/>
    <w:uiPriority w:val="66"/>
    <w:rsid w:val="00AD74B7"/>
    <w:rPr>
      <w:sz w:val="24"/>
      <w:szCs w:val="24"/>
    </w:rPr>
  </w:style>
  <w:style w:type="paragraph" w:styleId="Odstavecseseznamem">
    <w:name w:val="List Paragraph"/>
    <w:basedOn w:val="Normln"/>
    <w:uiPriority w:val="72"/>
    <w:qFormat/>
    <w:rsid w:val="002C246A"/>
    <w:pPr>
      <w:ind w:left="708"/>
    </w:pPr>
  </w:style>
  <w:style w:type="paragraph" w:styleId="Revize">
    <w:name w:val="Revision"/>
    <w:hidden/>
    <w:uiPriority w:val="71"/>
    <w:rsid w:val="002C246A"/>
    <w:rPr>
      <w:sz w:val="24"/>
      <w:szCs w:val="24"/>
    </w:rPr>
  </w:style>
  <w:style w:type="character" w:styleId="Hypertextovodkaz">
    <w:name w:val="Hyperlink"/>
    <w:basedOn w:val="Standardnpsmoodstavce"/>
    <w:unhideWhenUsed/>
    <w:rsid w:val="00844FAF"/>
    <w:rPr>
      <w:color w:val="0563C1" w:themeColor="hyperlink"/>
      <w:u w:val="single"/>
    </w:rPr>
  </w:style>
  <w:style w:type="character" w:styleId="Sledovanodkaz">
    <w:name w:val="FollowedHyperlink"/>
    <w:basedOn w:val="Standardnpsmoodstavce"/>
    <w:semiHidden/>
    <w:unhideWhenUsed/>
    <w:rsid w:val="00844F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90186">
      <w:bodyDiv w:val="1"/>
      <w:marLeft w:val="0"/>
      <w:marRight w:val="0"/>
      <w:marTop w:val="0"/>
      <w:marBottom w:val="0"/>
      <w:divBdr>
        <w:top w:val="none" w:sz="0" w:space="0" w:color="auto"/>
        <w:left w:val="none" w:sz="0" w:space="0" w:color="auto"/>
        <w:bottom w:val="none" w:sz="0" w:space="0" w:color="auto"/>
        <w:right w:val="none" w:sz="0" w:space="0" w:color="auto"/>
      </w:divBdr>
    </w:div>
    <w:div w:id="525992871">
      <w:bodyDiv w:val="1"/>
      <w:marLeft w:val="0"/>
      <w:marRight w:val="0"/>
      <w:marTop w:val="0"/>
      <w:marBottom w:val="0"/>
      <w:divBdr>
        <w:top w:val="none" w:sz="0" w:space="0" w:color="auto"/>
        <w:left w:val="none" w:sz="0" w:space="0" w:color="auto"/>
        <w:bottom w:val="none" w:sz="0" w:space="0" w:color="auto"/>
        <w:right w:val="none" w:sz="0" w:space="0" w:color="auto"/>
      </w:divBdr>
    </w:div>
    <w:div w:id="581792399">
      <w:bodyDiv w:val="1"/>
      <w:marLeft w:val="0"/>
      <w:marRight w:val="0"/>
      <w:marTop w:val="0"/>
      <w:marBottom w:val="0"/>
      <w:divBdr>
        <w:top w:val="none" w:sz="0" w:space="0" w:color="auto"/>
        <w:left w:val="none" w:sz="0" w:space="0" w:color="auto"/>
        <w:bottom w:val="none" w:sz="0" w:space="0" w:color="auto"/>
        <w:right w:val="none" w:sz="0" w:space="0" w:color="auto"/>
      </w:divBdr>
    </w:div>
    <w:div w:id="631441815">
      <w:bodyDiv w:val="1"/>
      <w:marLeft w:val="0"/>
      <w:marRight w:val="0"/>
      <w:marTop w:val="0"/>
      <w:marBottom w:val="0"/>
      <w:divBdr>
        <w:top w:val="none" w:sz="0" w:space="0" w:color="auto"/>
        <w:left w:val="none" w:sz="0" w:space="0" w:color="auto"/>
        <w:bottom w:val="none" w:sz="0" w:space="0" w:color="auto"/>
        <w:right w:val="none" w:sz="0" w:space="0" w:color="auto"/>
      </w:divBdr>
    </w:div>
    <w:div w:id="854540624">
      <w:bodyDiv w:val="1"/>
      <w:marLeft w:val="0"/>
      <w:marRight w:val="0"/>
      <w:marTop w:val="0"/>
      <w:marBottom w:val="0"/>
      <w:divBdr>
        <w:top w:val="none" w:sz="0" w:space="0" w:color="auto"/>
        <w:left w:val="none" w:sz="0" w:space="0" w:color="auto"/>
        <w:bottom w:val="none" w:sz="0" w:space="0" w:color="auto"/>
        <w:right w:val="none" w:sz="0" w:space="0" w:color="auto"/>
      </w:divBdr>
    </w:div>
    <w:div w:id="1291060303">
      <w:bodyDiv w:val="1"/>
      <w:marLeft w:val="0"/>
      <w:marRight w:val="0"/>
      <w:marTop w:val="0"/>
      <w:marBottom w:val="0"/>
      <w:divBdr>
        <w:top w:val="none" w:sz="0" w:space="0" w:color="auto"/>
        <w:left w:val="none" w:sz="0" w:space="0" w:color="auto"/>
        <w:bottom w:val="none" w:sz="0" w:space="0" w:color="auto"/>
        <w:right w:val="none" w:sz="0" w:space="0" w:color="auto"/>
      </w:divBdr>
    </w:div>
    <w:div w:id="1364482079">
      <w:bodyDiv w:val="1"/>
      <w:marLeft w:val="0"/>
      <w:marRight w:val="0"/>
      <w:marTop w:val="0"/>
      <w:marBottom w:val="0"/>
      <w:divBdr>
        <w:top w:val="none" w:sz="0" w:space="0" w:color="auto"/>
        <w:left w:val="none" w:sz="0" w:space="0" w:color="auto"/>
        <w:bottom w:val="none" w:sz="0" w:space="0" w:color="auto"/>
        <w:right w:val="none" w:sz="0" w:space="0" w:color="auto"/>
      </w:divBdr>
    </w:div>
    <w:div w:id="2038190437">
      <w:bodyDiv w:val="1"/>
      <w:marLeft w:val="0"/>
      <w:marRight w:val="0"/>
      <w:marTop w:val="0"/>
      <w:marBottom w:val="0"/>
      <w:divBdr>
        <w:top w:val="none" w:sz="0" w:space="0" w:color="auto"/>
        <w:left w:val="none" w:sz="0" w:space="0" w:color="auto"/>
        <w:bottom w:val="none" w:sz="0" w:space="0" w:color="auto"/>
        <w:right w:val="none" w:sz="0" w:space="0" w:color="auto"/>
      </w:divBdr>
      <w:divsChild>
        <w:div w:id="1819301026">
          <w:marLeft w:val="0"/>
          <w:marRight w:val="0"/>
          <w:marTop w:val="0"/>
          <w:marBottom w:val="100"/>
          <w:divBdr>
            <w:top w:val="none" w:sz="0" w:space="0" w:color="auto"/>
            <w:left w:val="none" w:sz="0" w:space="0" w:color="auto"/>
            <w:bottom w:val="none" w:sz="0" w:space="0" w:color="auto"/>
            <w:right w:val="none" w:sz="0" w:space="0" w:color="auto"/>
          </w:divBdr>
        </w:div>
      </w:divsChild>
    </w:div>
    <w:div w:id="2123525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B7CC9C220BABB948A0E170935BA22CFE" ma:contentTypeVersion="7" ma:contentTypeDescription="Vytvoří nový dokument" ma:contentTypeScope="" ma:versionID="5e84f1ebfb823dca9f29ecdc8d553a61">
  <xsd:schema xmlns:xsd="http://www.w3.org/2001/XMLSchema" xmlns:xs="http://www.w3.org/2001/XMLSchema" xmlns:p="http://schemas.microsoft.com/office/2006/metadata/properties" xmlns:ns3="0f6d7085-77d0-43ba-a773-d35d9e79d45c" targetNamespace="http://schemas.microsoft.com/office/2006/metadata/properties" ma:root="true" ma:fieldsID="c2f5999ba79e8be1ea1a327509231b3d" ns3:_="">
    <xsd:import namespace="0f6d7085-77d0-43ba-a773-d35d9e79d4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d7085-77d0-43ba-a773-d35d9e79d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F32A76-E0B4-4782-8F40-F4C0815643F1}">
  <ds:schemaRefs>
    <ds:schemaRef ds:uri="http://schemas.microsoft.com/sharepoint/v3/contenttype/forms"/>
  </ds:schemaRefs>
</ds:datastoreItem>
</file>

<file path=customXml/itemProps10.xml><?xml version="1.0" encoding="utf-8"?>
<ds:datastoreItem xmlns:ds="http://schemas.openxmlformats.org/officeDocument/2006/customXml" ds:itemID="{76F08319-3797-1545-B9D2-BFD07CE52D86}">
  <ds:schemaRefs>
    <ds:schemaRef ds:uri="http://schemas.openxmlformats.org/officeDocument/2006/bibliography"/>
  </ds:schemaRefs>
</ds:datastoreItem>
</file>

<file path=customXml/itemProps11.xml><?xml version="1.0" encoding="utf-8"?>
<ds:datastoreItem xmlns:ds="http://schemas.openxmlformats.org/officeDocument/2006/customXml" ds:itemID="{3F46453A-A41C-5246-98D6-432A163B2972}">
  <ds:schemaRefs>
    <ds:schemaRef ds:uri="http://schemas.openxmlformats.org/officeDocument/2006/bibliography"/>
  </ds:schemaRefs>
</ds:datastoreItem>
</file>

<file path=customXml/itemProps2.xml><?xml version="1.0" encoding="utf-8"?>
<ds:datastoreItem xmlns:ds="http://schemas.openxmlformats.org/officeDocument/2006/customXml" ds:itemID="{D967EDB1-7036-534E-ABD2-61E383E1FFCB}">
  <ds:schemaRefs>
    <ds:schemaRef ds:uri="http://schemas.openxmlformats.org/officeDocument/2006/bibliography"/>
  </ds:schemaRefs>
</ds:datastoreItem>
</file>

<file path=customXml/itemProps3.xml><?xml version="1.0" encoding="utf-8"?>
<ds:datastoreItem xmlns:ds="http://schemas.openxmlformats.org/officeDocument/2006/customXml" ds:itemID="{2F2156D8-A3D4-498C-9184-162FF6EBF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d7085-77d0-43ba-a773-d35d9e79d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ADBCB6-8FE8-A546-8FAF-03B70731DB81}">
  <ds:schemaRefs>
    <ds:schemaRef ds:uri="http://schemas.openxmlformats.org/officeDocument/2006/bibliography"/>
  </ds:schemaRefs>
</ds:datastoreItem>
</file>

<file path=customXml/itemProps5.xml><?xml version="1.0" encoding="utf-8"?>
<ds:datastoreItem xmlns:ds="http://schemas.openxmlformats.org/officeDocument/2006/customXml" ds:itemID="{F9F09D63-DF48-F842-BA30-3D50A1A031F5}">
  <ds:schemaRefs>
    <ds:schemaRef ds:uri="http://schemas.openxmlformats.org/officeDocument/2006/bibliography"/>
  </ds:schemaRefs>
</ds:datastoreItem>
</file>

<file path=customXml/itemProps6.xml><?xml version="1.0" encoding="utf-8"?>
<ds:datastoreItem xmlns:ds="http://schemas.openxmlformats.org/officeDocument/2006/customXml" ds:itemID="{99C036FE-6D22-5442-9CD0-F38A2D693976}">
  <ds:schemaRefs>
    <ds:schemaRef ds:uri="http://schemas.openxmlformats.org/officeDocument/2006/bibliography"/>
  </ds:schemaRefs>
</ds:datastoreItem>
</file>

<file path=customXml/itemProps7.xml><?xml version="1.0" encoding="utf-8"?>
<ds:datastoreItem xmlns:ds="http://schemas.openxmlformats.org/officeDocument/2006/customXml" ds:itemID="{E7BFDDCF-6F57-1941-8424-F491DA114BBC}">
  <ds:schemaRefs>
    <ds:schemaRef ds:uri="http://schemas.openxmlformats.org/officeDocument/2006/bibliography"/>
  </ds:schemaRefs>
</ds:datastoreItem>
</file>

<file path=customXml/itemProps8.xml><?xml version="1.0" encoding="utf-8"?>
<ds:datastoreItem xmlns:ds="http://schemas.openxmlformats.org/officeDocument/2006/customXml" ds:itemID="{63EB2634-0200-1B49-94A0-17AFA2844730}">
  <ds:schemaRefs>
    <ds:schemaRef ds:uri="http://schemas.openxmlformats.org/officeDocument/2006/bibliography"/>
  </ds:schemaRefs>
</ds:datastoreItem>
</file>

<file path=customXml/itemProps9.xml><?xml version="1.0" encoding="utf-8"?>
<ds:datastoreItem xmlns:ds="http://schemas.openxmlformats.org/officeDocument/2006/customXml" ds:itemID="{EBE92C6F-2595-4D69-BC9B-B0C2D0E572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7126</Words>
  <Characters>42046</Characters>
  <Application>Microsoft Office Word</Application>
  <DocSecurity>0</DocSecurity>
  <Lines>350</Lines>
  <Paragraphs>98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STANOVY</vt:lpstr>
      <vt:lpstr>STANOVY</vt:lpstr>
    </vt:vector>
  </TitlesOfParts>
  <Manager/>
  <Company>SČMBD</Company>
  <LinksUpToDate>false</LinksUpToDate>
  <CharactersWithSpaces>49074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STANOVY</dc:title>
  <dc:subject/>
  <dc:creator>Horáková</dc:creator>
  <cp:keywords/>
  <dc:description/>
  <cp:lastModifiedBy>Vachalova</cp:lastModifiedBy>
  <cp:revision>10</cp:revision>
  <cp:lastPrinted>2022-12-07T15:51:00Z</cp:lastPrinted>
  <dcterms:created xsi:type="dcterms:W3CDTF">2023-05-15T11:40:00Z</dcterms:created>
  <dcterms:modified xsi:type="dcterms:W3CDTF">2023-11-23T08:37:00Z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0x010100B7CC9C220BABB948A0E170935BA22CFE</vt:lpwstr>
  </property>
</Properties>
</file>